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1B" w:rsidRPr="00044D97" w:rsidRDefault="006C174A" w:rsidP="00044D97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CONVOCATORIA PUBLICA N</w:t>
      </w:r>
      <w:r w:rsidRPr="00CC7A6B">
        <w:rPr>
          <w:rFonts w:ascii="Century Gothic" w:hAnsi="Century Gothic"/>
          <w:b/>
          <w:sz w:val="24"/>
          <w:szCs w:val="24"/>
        </w:rPr>
        <w:t>° 00</w:t>
      </w:r>
      <w:r w:rsidR="00BC063A" w:rsidRPr="00CC7A6B">
        <w:rPr>
          <w:rFonts w:ascii="Century Gothic" w:hAnsi="Century Gothic"/>
          <w:b/>
          <w:sz w:val="24"/>
          <w:szCs w:val="24"/>
        </w:rPr>
        <w:t>3</w:t>
      </w:r>
      <w:r>
        <w:rPr>
          <w:rFonts w:ascii="Century Gothic" w:hAnsi="Century Gothic"/>
          <w:b/>
          <w:sz w:val="24"/>
          <w:szCs w:val="24"/>
        </w:rPr>
        <w:t>/2021</w:t>
      </w:r>
    </w:p>
    <w:p w:rsidR="00DB1C1B" w:rsidRPr="00044D97" w:rsidRDefault="00DB1C1B" w:rsidP="00044D97">
      <w:pPr>
        <w:jc w:val="center"/>
        <w:rPr>
          <w:rFonts w:ascii="Century Gothic" w:hAnsi="Century Gothic"/>
          <w:b/>
          <w:sz w:val="24"/>
          <w:szCs w:val="24"/>
        </w:rPr>
      </w:pPr>
      <w:r w:rsidRPr="00044D97">
        <w:rPr>
          <w:rFonts w:ascii="Century Gothic" w:hAnsi="Century Gothic"/>
          <w:b/>
          <w:sz w:val="24"/>
          <w:szCs w:val="24"/>
        </w:rPr>
        <w:t>CONTRATACION DIRECTA</w:t>
      </w:r>
    </w:p>
    <w:p w:rsidR="00DB1C1B" w:rsidRPr="00044D97" w:rsidRDefault="00C70134" w:rsidP="00044D97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TEDLP-ALSG N° </w:t>
      </w:r>
      <w:r w:rsidR="00CC7A6B">
        <w:rPr>
          <w:rFonts w:ascii="Century Gothic" w:hAnsi="Century Gothic"/>
          <w:b/>
          <w:sz w:val="24"/>
          <w:szCs w:val="24"/>
        </w:rPr>
        <w:t>043</w:t>
      </w:r>
      <w:r w:rsidR="006C174A">
        <w:rPr>
          <w:rFonts w:ascii="Century Gothic" w:hAnsi="Century Gothic"/>
          <w:b/>
          <w:sz w:val="24"/>
          <w:szCs w:val="24"/>
        </w:rPr>
        <w:t>/2021</w:t>
      </w:r>
    </w:p>
    <w:p w:rsidR="008074C9" w:rsidRDefault="008074C9" w:rsidP="008074C9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 xml:space="preserve">ADQUISICIÓN DE TÓNER </w:t>
      </w:r>
      <w:r w:rsidR="00443631" w:rsidRPr="00443631">
        <w:rPr>
          <w:rFonts w:ascii="Arial" w:hAnsi="Arial" w:cs="Arial"/>
          <w:b/>
          <w:bCs/>
          <w:color w:val="000000" w:themeColor="text1"/>
          <w:sz w:val="24"/>
        </w:rPr>
        <w:t xml:space="preserve"> Q2612</w:t>
      </w:r>
      <w:r>
        <w:rPr>
          <w:rFonts w:ascii="Arial" w:hAnsi="Arial" w:cs="Arial"/>
          <w:b/>
          <w:bCs/>
          <w:color w:val="000000" w:themeColor="text1"/>
          <w:sz w:val="24"/>
        </w:rPr>
        <w:t>A PARA IMPRESORA HP</w:t>
      </w: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z w:val="24"/>
        </w:rPr>
        <w:t xml:space="preserve"> CANON 3000 PARA LAS </w:t>
      </w:r>
      <w:r w:rsidRPr="006C332D">
        <w:rPr>
          <w:rFonts w:ascii="Century Gothic" w:hAnsi="Century Gothic"/>
          <w:b/>
          <w:sz w:val="24"/>
          <w:szCs w:val="24"/>
        </w:rPr>
        <w:t xml:space="preserve">ELECCIONES </w:t>
      </w:r>
      <w:r>
        <w:rPr>
          <w:rFonts w:ascii="Century Gothic" w:hAnsi="Century Gothic"/>
          <w:b/>
          <w:sz w:val="24"/>
          <w:szCs w:val="24"/>
        </w:rPr>
        <w:t>DE AUTORIDADES POLITICAS DEPARTAMENTALES, REGIONALES Y MUNICIPALES 2021.</w:t>
      </w:r>
    </w:p>
    <w:p w:rsidR="00880414" w:rsidRDefault="00880414" w:rsidP="008074C9">
      <w:pPr>
        <w:contextualSpacing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:rsidR="008074C9" w:rsidRPr="00880414" w:rsidRDefault="008074C9" w:rsidP="008074C9">
      <w:pPr>
        <w:contextualSpacing/>
        <w:jc w:val="center"/>
        <w:rPr>
          <w:rFonts w:ascii="Century Gothic" w:hAnsi="Century Gothic"/>
          <w:b/>
          <w:sz w:val="24"/>
          <w:szCs w:val="24"/>
        </w:rPr>
      </w:pP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390B46">
        <w:rPr>
          <w:rFonts w:ascii="Century Gothic" w:hAnsi="Century Gothic"/>
          <w:b/>
          <w:sz w:val="24"/>
          <w:szCs w:val="24"/>
        </w:rPr>
        <w:t>1. NORMATIVA APLICABLE AL PROCESO DE CONTRATACIÓN</w:t>
      </w:r>
    </w:p>
    <w:p w:rsidR="00044D97" w:rsidRDefault="00044D97" w:rsidP="00044D97">
      <w:pPr>
        <w:jc w:val="both"/>
        <w:rPr>
          <w:rFonts w:ascii="Century Gothic" w:hAnsi="Century Gothic"/>
          <w:sz w:val="24"/>
          <w:szCs w:val="24"/>
        </w:rPr>
      </w:pPr>
      <w:r w:rsidRPr="006C332D">
        <w:rPr>
          <w:rFonts w:ascii="Century Gothic" w:hAnsi="Century Gothic"/>
          <w:sz w:val="24"/>
          <w:szCs w:val="24"/>
        </w:rPr>
        <w:t xml:space="preserve">El Tribunal Electoral Departamental de La Paz en el marco de la ejecución del calendario Electoral para las Elecciones </w:t>
      </w:r>
      <w:r w:rsidRPr="00C13159">
        <w:rPr>
          <w:rFonts w:ascii="Century Gothic" w:hAnsi="Century Gothic"/>
          <w:sz w:val="24"/>
          <w:szCs w:val="24"/>
        </w:rPr>
        <w:t>de autoridades políticas departamentales, regionales</w:t>
      </w:r>
      <w:r>
        <w:rPr>
          <w:rFonts w:ascii="Century Gothic" w:hAnsi="Century Gothic"/>
          <w:sz w:val="24"/>
          <w:szCs w:val="24"/>
        </w:rPr>
        <w:t xml:space="preserve"> </w:t>
      </w:r>
      <w:r w:rsidRPr="00C13159">
        <w:rPr>
          <w:rFonts w:ascii="Century Gothic" w:hAnsi="Century Gothic"/>
          <w:sz w:val="24"/>
          <w:szCs w:val="24"/>
        </w:rPr>
        <w:t>y municipales 2021</w:t>
      </w:r>
      <w:r w:rsidRPr="006C332D">
        <w:rPr>
          <w:rFonts w:ascii="Century Gothic" w:hAnsi="Century Gothic"/>
          <w:sz w:val="24"/>
          <w:szCs w:val="24"/>
        </w:rPr>
        <w:t xml:space="preserve">, con las  Atribuciones conferidas de la  Ley N° 018 del Órgano Electoral Plurinacional la Ley N° 26 del Régimen Electoral, convoca a la ciudadanía en general, a postularse </w:t>
      </w:r>
      <w:r>
        <w:rPr>
          <w:rFonts w:ascii="Century Gothic" w:hAnsi="Century Gothic"/>
          <w:sz w:val="24"/>
          <w:szCs w:val="24"/>
        </w:rPr>
        <w:t xml:space="preserve">para </w:t>
      </w:r>
      <w:r w:rsidR="004315A5">
        <w:rPr>
          <w:rFonts w:ascii="Century Gothic" w:hAnsi="Century Gothic"/>
          <w:sz w:val="24"/>
          <w:szCs w:val="24"/>
        </w:rPr>
        <w:t>el proceso de contratación de dicha referencia:</w:t>
      </w:r>
    </w:p>
    <w:p w:rsidR="003F40A8" w:rsidRDefault="003F40A8" w:rsidP="00044D9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Mediante resolución TSE-RSP-ADM N° 0034/2020 de 10 de noviembre de 2020, aprobó la convocatoria a las elecciones de autoridades políticas, departamentales, regionales y municipales 2021, en el marco de las normas, resoluciones, reglamentos y directrices del Tribunal Supremo Electoral.</w:t>
      </w:r>
    </w:p>
    <w:p w:rsidR="003F40A8" w:rsidRDefault="003F40A8" w:rsidP="00044D9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Asimismo, mediante Resolución TSE-RSP-ADM N° 0338/2020 de 11 de noviembre de 2020, se aprobó el calendario Electoral para las elecciones de Autoridades políticas, Departamentales, Regionales y Municipales 2021 fijado como fecha de elección el día domingo 07 de marzo de 2021.</w:t>
      </w:r>
    </w:p>
    <w:p w:rsidR="00DB1C1B" w:rsidRPr="00390B46" w:rsidRDefault="00044D97" w:rsidP="00044D97">
      <w:pPr>
        <w:jc w:val="both"/>
        <w:rPr>
          <w:rFonts w:ascii="Century Gothic" w:hAnsi="Century Gothic"/>
          <w:b/>
          <w:sz w:val="24"/>
          <w:szCs w:val="24"/>
        </w:rPr>
      </w:pPr>
      <w:r w:rsidRPr="00390B46">
        <w:rPr>
          <w:rFonts w:ascii="Century Gothic" w:hAnsi="Century Gothic"/>
          <w:b/>
          <w:sz w:val="24"/>
          <w:szCs w:val="24"/>
        </w:rPr>
        <w:t xml:space="preserve">2. </w:t>
      </w:r>
      <w:r w:rsidR="00C70134">
        <w:rPr>
          <w:rFonts w:ascii="Century Gothic" w:hAnsi="Century Gothic"/>
          <w:b/>
          <w:sz w:val="24"/>
          <w:szCs w:val="24"/>
        </w:rPr>
        <w:t xml:space="preserve">PLAZO Y </w:t>
      </w:r>
      <w:r w:rsidR="00880414">
        <w:rPr>
          <w:rFonts w:ascii="Century Gothic" w:hAnsi="Century Gothic"/>
          <w:b/>
          <w:sz w:val="24"/>
          <w:szCs w:val="24"/>
        </w:rPr>
        <w:t>PRECIO REFERENCIAL DEL SERVICIO</w:t>
      </w:r>
    </w:p>
    <w:p w:rsidR="00DB1C1B" w:rsidRPr="00DB1C1B" w:rsidRDefault="00880414" w:rsidP="00044D97">
      <w:pPr>
        <w:jc w:val="both"/>
        <w:rPr>
          <w:rFonts w:ascii="Century Gothic" w:hAnsi="Century Gothic"/>
          <w:sz w:val="24"/>
          <w:szCs w:val="24"/>
        </w:rPr>
      </w:pPr>
      <w:r w:rsidRPr="00443631">
        <w:rPr>
          <w:rFonts w:ascii="Century Gothic" w:hAnsi="Century Gothic"/>
          <w:sz w:val="24"/>
          <w:szCs w:val="24"/>
        </w:rPr>
        <w:t xml:space="preserve">El </w:t>
      </w:r>
      <w:r w:rsidR="00443631" w:rsidRPr="00443631">
        <w:rPr>
          <w:rFonts w:ascii="Century Gothic" w:hAnsi="Century Gothic" w:cs="Arial"/>
          <w:bCs/>
          <w:iCs/>
          <w:color w:val="000000"/>
          <w:sz w:val="24"/>
          <w:szCs w:val="24"/>
        </w:rPr>
        <w:t>Proveedor</w:t>
      </w:r>
      <w:r w:rsidR="00443631" w:rsidRPr="00443631">
        <w:rPr>
          <w:rFonts w:ascii="Century Gothic" w:hAnsi="Century Gothic" w:cs="Arial"/>
          <w:b/>
          <w:bCs/>
          <w:iCs/>
          <w:color w:val="000000"/>
          <w:sz w:val="24"/>
          <w:szCs w:val="24"/>
        </w:rPr>
        <w:t xml:space="preserve"> </w:t>
      </w:r>
      <w:r w:rsidR="00443631" w:rsidRPr="00443631">
        <w:rPr>
          <w:rFonts w:ascii="Century Gothic" w:hAnsi="Century Gothic" w:cs="Arial"/>
          <w:bCs/>
          <w:iCs/>
          <w:color w:val="000000"/>
          <w:sz w:val="24"/>
          <w:szCs w:val="24"/>
        </w:rPr>
        <w:t>entregará la compra de</w:t>
      </w:r>
      <w:r w:rsidR="00831E26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</w:t>
      </w:r>
      <w:r w:rsidR="00443631" w:rsidRPr="00443631">
        <w:rPr>
          <w:rFonts w:ascii="Century Gothic" w:hAnsi="Century Gothic" w:cs="Arial"/>
          <w:bCs/>
          <w:iCs/>
          <w:color w:val="000000"/>
          <w:sz w:val="24"/>
          <w:szCs w:val="24"/>
        </w:rPr>
        <w:t>l</w:t>
      </w:r>
      <w:r w:rsidR="00831E26">
        <w:rPr>
          <w:rFonts w:ascii="Century Gothic" w:hAnsi="Century Gothic" w:cs="Arial"/>
          <w:bCs/>
          <w:iCs/>
          <w:color w:val="000000"/>
          <w:sz w:val="24"/>
          <w:szCs w:val="24"/>
        </w:rPr>
        <w:t>os</w:t>
      </w:r>
      <w:r w:rsidR="00443631" w:rsidRPr="00443631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Bien</w:t>
      </w:r>
      <w:r w:rsidR="00831E26">
        <w:rPr>
          <w:rFonts w:ascii="Century Gothic" w:hAnsi="Century Gothic" w:cs="Arial"/>
          <w:bCs/>
          <w:iCs/>
          <w:color w:val="000000"/>
          <w:sz w:val="24"/>
          <w:szCs w:val="24"/>
        </w:rPr>
        <w:t>es</w:t>
      </w:r>
      <w:r w:rsidR="00443631" w:rsidRPr="00443631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</w:t>
      </w:r>
      <w:r w:rsidR="00C70134" w:rsidRPr="00443631">
        <w:rPr>
          <w:rFonts w:ascii="Century Gothic" w:hAnsi="Century Gothic"/>
          <w:sz w:val="24"/>
          <w:szCs w:val="24"/>
        </w:rPr>
        <w:t xml:space="preserve">de </w:t>
      </w:r>
      <w:r w:rsidR="00044D97" w:rsidRPr="00443631">
        <w:rPr>
          <w:rFonts w:ascii="Century Gothic" w:hAnsi="Century Gothic"/>
          <w:sz w:val="24"/>
          <w:szCs w:val="24"/>
        </w:rPr>
        <w:t>acuerdo a las especific</w:t>
      </w:r>
      <w:r w:rsidR="00C70134" w:rsidRPr="00443631">
        <w:rPr>
          <w:rFonts w:ascii="Century Gothic" w:hAnsi="Century Gothic"/>
          <w:sz w:val="24"/>
          <w:szCs w:val="24"/>
        </w:rPr>
        <w:t>aciones Técnicas, p</w:t>
      </w:r>
      <w:r w:rsidR="005540FC" w:rsidRPr="00443631">
        <w:rPr>
          <w:rFonts w:ascii="Century Gothic" w:hAnsi="Century Gothic"/>
          <w:sz w:val="24"/>
          <w:szCs w:val="24"/>
        </w:rPr>
        <w:t xml:space="preserve">ara dar cumplimiento </w:t>
      </w:r>
      <w:r w:rsidR="00DB1C1B" w:rsidRPr="00443631">
        <w:rPr>
          <w:rFonts w:ascii="Century Gothic" w:hAnsi="Century Gothic"/>
          <w:sz w:val="24"/>
          <w:szCs w:val="24"/>
        </w:rPr>
        <w:t xml:space="preserve">a las tareas organizativas y </w:t>
      </w:r>
      <w:r w:rsidR="00044D97" w:rsidRPr="00443631">
        <w:rPr>
          <w:rFonts w:ascii="Century Gothic" w:hAnsi="Century Gothic"/>
          <w:sz w:val="24"/>
          <w:szCs w:val="24"/>
        </w:rPr>
        <w:t xml:space="preserve">administrativas previstas en el </w:t>
      </w:r>
      <w:r w:rsidR="00DB1C1B" w:rsidRPr="00443631">
        <w:rPr>
          <w:rFonts w:ascii="Century Gothic" w:hAnsi="Century Gothic"/>
          <w:sz w:val="24"/>
          <w:szCs w:val="24"/>
        </w:rPr>
        <w:t>Calendario El</w:t>
      </w:r>
      <w:r w:rsidR="00DB1C1B" w:rsidRPr="00DB1C1B">
        <w:rPr>
          <w:rFonts w:ascii="Century Gothic" w:hAnsi="Century Gothic"/>
          <w:sz w:val="24"/>
          <w:szCs w:val="24"/>
        </w:rPr>
        <w:t>ectoral d</w:t>
      </w:r>
      <w:r w:rsidR="005540FC">
        <w:rPr>
          <w:rFonts w:ascii="Century Gothic" w:hAnsi="Century Gothic"/>
          <w:sz w:val="24"/>
          <w:szCs w:val="24"/>
        </w:rPr>
        <w:t>e las Elecciones de A</w:t>
      </w:r>
      <w:r w:rsidR="005540FC" w:rsidRPr="005540FC">
        <w:rPr>
          <w:rFonts w:ascii="Century Gothic" w:hAnsi="Century Gothic"/>
          <w:sz w:val="24"/>
          <w:szCs w:val="24"/>
        </w:rPr>
        <w:t xml:space="preserve">utoridades </w:t>
      </w:r>
      <w:r w:rsidR="005540FC">
        <w:rPr>
          <w:rFonts w:ascii="Century Gothic" w:hAnsi="Century Gothic"/>
          <w:sz w:val="24"/>
          <w:szCs w:val="24"/>
        </w:rPr>
        <w:t>P</w:t>
      </w:r>
      <w:r w:rsidR="005540FC" w:rsidRPr="005540FC">
        <w:rPr>
          <w:rFonts w:ascii="Century Gothic" w:hAnsi="Century Gothic"/>
          <w:sz w:val="24"/>
          <w:szCs w:val="24"/>
        </w:rPr>
        <w:t xml:space="preserve">olíticas </w:t>
      </w:r>
      <w:r w:rsidR="005540FC">
        <w:rPr>
          <w:rFonts w:ascii="Century Gothic" w:hAnsi="Century Gothic"/>
          <w:sz w:val="24"/>
          <w:szCs w:val="24"/>
        </w:rPr>
        <w:t>D</w:t>
      </w:r>
      <w:r w:rsidR="005540FC" w:rsidRPr="005540FC">
        <w:rPr>
          <w:rFonts w:ascii="Century Gothic" w:hAnsi="Century Gothic"/>
          <w:sz w:val="24"/>
          <w:szCs w:val="24"/>
        </w:rPr>
        <w:t xml:space="preserve">epartamentales, </w:t>
      </w:r>
      <w:r w:rsidR="005540FC">
        <w:rPr>
          <w:rFonts w:ascii="Century Gothic" w:hAnsi="Century Gothic"/>
          <w:sz w:val="24"/>
          <w:szCs w:val="24"/>
        </w:rPr>
        <w:t>R</w:t>
      </w:r>
      <w:r w:rsidR="005540FC" w:rsidRPr="005540FC">
        <w:rPr>
          <w:rFonts w:ascii="Century Gothic" w:hAnsi="Century Gothic"/>
          <w:sz w:val="24"/>
          <w:szCs w:val="24"/>
        </w:rPr>
        <w:t>egionales</w:t>
      </w:r>
      <w:r w:rsidR="005540FC">
        <w:rPr>
          <w:rFonts w:ascii="Century Gothic" w:hAnsi="Century Gothic"/>
          <w:sz w:val="24"/>
          <w:szCs w:val="24"/>
        </w:rPr>
        <w:t xml:space="preserve"> </w:t>
      </w:r>
      <w:r w:rsidR="005540FC" w:rsidRPr="005540FC">
        <w:rPr>
          <w:rFonts w:ascii="Century Gothic" w:hAnsi="Century Gothic"/>
          <w:sz w:val="24"/>
          <w:szCs w:val="24"/>
        </w:rPr>
        <w:t>y municipales 2021.</w:t>
      </w:r>
    </w:p>
    <w:p w:rsid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 xml:space="preserve">Asimismo, las especificaciones técnicas podrán ser </w:t>
      </w:r>
      <w:r w:rsidR="005540FC" w:rsidRPr="00DB1C1B">
        <w:rPr>
          <w:rFonts w:ascii="Century Gothic" w:hAnsi="Century Gothic"/>
          <w:sz w:val="24"/>
          <w:szCs w:val="24"/>
        </w:rPr>
        <w:t>recabadas</w:t>
      </w:r>
      <w:r w:rsidRPr="00DB1C1B">
        <w:rPr>
          <w:rFonts w:ascii="Century Gothic" w:hAnsi="Century Gothic"/>
          <w:sz w:val="24"/>
          <w:szCs w:val="24"/>
        </w:rPr>
        <w:t xml:space="preserve"> de la página Web del Tribunal Electoral</w:t>
      </w:r>
      <w:r w:rsidR="004315A5">
        <w:rPr>
          <w:rFonts w:ascii="Century Gothic" w:hAnsi="Century Gothic"/>
          <w:sz w:val="24"/>
          <w:szCs w:val="24"/>
        </w:rPr>
        <w:t xml:space="preserve"> </w:t>
      </w:r>
      <w:r w:rsidRPr="00DB1C1B">
        <w:rPr>
          <w:rFonts w:ascii="Century Gothic" w:hAnsi="Century Gothic"/>
          <w:sz w:val="24"/>
          <w:szCs w:val="24"/>
        </w:rPr>
        <w:t>Departamental de L</w:t>
      </w:r>
      <w:r w:rsidR="004315A5">
        <w:rPr>
          <w:rFonts w:ascii="Century Gothic" w:hAnsi="Century Gothic"/>
          <w:sz w:val="24"/>
          <w:szCs w:val="24"/>
        </w:rPr>
        <w:t>a Paz (</w:t>
      </w:r>
      <w:hyperlink r:id="rId8" w:history="1">
        <w:r w:rsidR="00C70134" w:rsidRPr="003D17D9">
          <w:rPr>
            <w:rStyle w:val="Hipervnculo"/>
            <w:rFonts w:ascii="Century Gothic" w:hAnsi="Century Gothic"/>
            <w:sz w:val="24"/>
            <w:szCs w:val="24"/>
          </w:rPr>
          <w:t>http://lapaz.oep.org.bo</w:t>
        </w:r>
      </w:hyperlink>
      <w:r w:rsidR="004315A5">
        <w:rPr>
          <w:rFonts w:ascii="Century Gothic" w:hAnsi="Century Gothic"/>
          <w:sz w:val="24"/>
          <w:szCs w:val="24"/>
        </w:rPr>
        <w:t>).</w:t>
      </w:r>
    </w:p>
    <w:p w:rsidR="00C70134" w:rsidRDefault="00C70134" w:rsidP="00044D97">
      <w:pPr>
        <w:jc w:val="both"/>
        <w:rPr>
          <w:rFonts w:ascii="Century Gothic" w:hAnsi="Century Gothic"/>
          <w:sz w:val="24"/>
          <w:szCs w:val="24"/>
        </w:rPr>
      </w:pPr>
    </w:p>
    <w:p w:rsidR="00C70134" w:rsidRDefault="00C70134" w:rsidP="00044D97">
      <w:pPr>
        <w:jc w:val="both"/>
        <w:rPr>
          <w:rFonts w:ascii="Century Gothic" w:hAnsi="Century Gothic"/>
          <w:sz w:val="24"/>
          <w:szCs w:val="24"/>
        </w:rPr>
      </w:pPr>
    </w:p>
    <w:tbl>
      <w:tblPr>
        <w:tblW w:w="52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3915"/>
        <w:gridCol w:w="760"/>
        <w:gridCol w:w="889"/>
        <w:gridCol w:w="1395"/>
        <w:gridCol w:w="1370"/>
      </w:tblGrid>
      <w:tr w:rsidR="00831E26" w:rsidRPr="001C0574" w:rsidTr="007A6544">
        <w:trPr>
          <w:trHeight w:val="71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31E26" w:rsidRPr="001C0574" w:rsidRDefault="00831E26" w:rsidP="007A6544">
            <w:pPr>
              <w:spacing w:line="276" w:lineRule="auto"/>
              <w:ind w:left="-60" w:right="-108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1C0574">
              <w:rPr>
                <w:rFonts w:ascii="Arial" w:hAnsi="Arial" w:cs="Arial"/>
                <w:b/>
                <w:iCs/>
                <w:sz w:val="20"/>
              </w:rPr>
              <w:lastRenderedPageBreak/>
              <w:t>Ítem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31E26" w:rsidRPr="001C0574" w:rsidRDefault="00831E26" w:rsidP="007A6544">
            <w:pPr>
              <w:spacing w:line="276" w:lineRule="auto"/>
              <w:ind w:left="42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1C0574">
              <w:rPr>
                <w:rFonts w:ascii="Arial" w:hAnsi="Arial" w:cs="Arial"/>
                <w:b/>
                <w:iCs/>
                <w:sz w:val="20"/>
              </w:rPr>
              <w:t>Características técnicas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1E26" w:rsidRPr="001C0574" w:rsidRDefault="00831E26" w:rsidP="007A6544">
            <w:pPr>
              <w:spacing w:line="276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1C0574">
              <w:rPr>
                <w:rFonts w:ascii="Arial" w:hAnsi="Arial" w:cs="Arial"/>
                <w:b/>
                <w:iCs/>
                <w:sz w:val="20"/>
              </w:rPr>
              <w:t>Cant.</w:t>
            </w:r>
          </w:p>
          <w:p w:rsidR="00831E26" w:rsidRPr="001C0574" w:rsidRDefault="00831E26" w:rsidP="007A6544">
            <w:pPr>
              <w:spacing w:line="276" w:lineRule="auto"/>
              <w:ind w:left="37" w:right="-108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31E26" w:rsidRPr="001C0574" w:rsidRDefault="00831E26" w:rsidP="007A6544">
            <w:pPr>
              <w:spacing w:line="276" w:lineRule="auto"/>
              <w:ind w:left="-108" w:right="-48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1C0574">
              <w:rPr>
                <w:rFonts w:ascii="Arial" w:hAnsi="Arial" w:cs="Arial"/>
                <w:b/>
                <w:sz w:val="20"/>
              </w:rPr>
              <w:t>Unidad de medida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31E26" w:rsidRPr="001C0574" w:rsidRDefault="00831E26" w:rsidP="007A6544">
            <w:pPr>
              <w:spacing w:line="276" w:lineRule="auto"/>
              <w:ind w:left="-108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1C0574">
              <w:rPr>
                <w:rFonts w:ascii="Arial" w:hAnsi="Arial" w:cs="Arial"/>
                <w:b/>
                <w:iCs/>
                <w:sz w:val="20"/>
              </w:rPr>
              <w:t>Precio unitario Referencial en Bs.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31E26" w:rsidRPr="001C0574" w:rsidRDefault="00831E26" w:rsidP="007A6544">
            <w:pPr>
              <w:spacing w:line="276" w:lineRule="auto"/>
              <w:ind w:left="-108" w:right="34"/>
              <w:contextualSpacing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1C0574">
              <w:rPr>
                <w:rFonts w:ascii="Arial" w:hAnsi="Arial" w:cs="Arial"/>
                <w:b/>
                <w:iCs/>
                <w:sz w:val="20"/>
              </w:rPr>
              <w:t>Precio Total Referencial</w:t>
            </w:r>
          </w:p>
          <w:p w:rsidR="00831E26" w:rsidRPr="001C0574" w:rsidRDefault="00831E26" w:rsidP="007A6544">
            <w:pPr>
              <w:spacing w:line="276" w:lineRule="auto"/>
              <w:ind w:left="-108" w:right="34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1C0574">
              <w:rPr>
                <w:rFonts w:ascii="Arial" w:hAnsi="Arial" w:cs="Arial"/>
                <w:b/>
                <w:iCs/>
                <w:sz w:val="20"/>
              </w:rPr>
              <w:t>en Bs.</w:t>
            </w:r>
          </w:p>
        </w:tc>
      </w:tr>
      <w:tr w:rsidR="00831E26" w:rsidRPr="00973146" w:rsidTr="007A6544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26" w:rsidRDefault="00831E26" w:rsidP="007A6544">
            <w:pPr>
              <w:jc w:val="center"/>
              <w:rPr>
                <w:color w:val="000000"/>
                <w:sz w:val="20"/>
                <w:lang w:eastAsia="es-BO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26" w:rsidRDefault="00831E26" w:rsidP="007A654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TÓNER HP LASERJET Q2612A-12A NEGRO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26" w:rsidRDefault="00831E26" w:rsidP="007A654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26" w:rsidRDefault="00831E26" w:rsidP="007A654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PIEZAS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26" w:rsidRPr="00973146" w:rsidRDefault="00831E26" w:rsidP="007A6544">
            <w:pPr>
              <w:jc w:val="center"/>
              <w:rPr>
                <w:color w:val="000000"/>
                <w:sz w:val="20"/>
              </w:rPr>
            </w:pPr>
            <w:r w:rsidRPr="00973146">
              <w:rPr>
                <w:color w:val="000000"/>
                <w:sz w:val="20"/>
              </w:rPr>
              <w:t>640,00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26" w:rsidRPr="00973146" w:rsidRDefault="00831E26" w:rsidP="007A6544">
            <w:pPr>
              <w:jc w:val="center"/>
              <w:rPr>
                <w:color w:val="000000"/>
                <w:sz w:val="20"/>
              </w:rPr>
            </w:pPr>
            <w:r w:rsidRPr="00973146">
              <w:rPr>
                <w:color w:val="000000"/>
                <w:sz w:val="20"/>
              </w:rPr>
              <w:t>64.640,00</w:t>
            </w:r>
          </w:p>
        </w:tc>
      </w:tr>
      <w:tr w:rsidR="00831E26" w:rsidRPr="00801864" w:rsidTr="007A6544">
        <w:trPr>
          <w:trHeight w:val="413"/>
        </w:trPr>
        <w:tc>
          <w:tcPr>
            <w:tcW w:w="42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1E26" w:rsidRPr="00801864" w:rsidRDefault="00831E26" w:rsidP="007A6544">
            <w:pPr>
              <w:rPr>
                <w:b/>
                <w:bCs/>
                <w:color w:val="000000"/>
                <w:highlight w:val="yellow"/>
                <w:lang w:eastAsia="es-BO"/>
              </w:rPr>
            </w:pPr>
            <w:r w:rsidRPr="00496100">
              <w:rPr>
                <w:b/>
                <w:bCs/>
                <w:color w:val="000000"/>
              </w:rPr>
              <w:t xml:space="preserve">SON:   </w:t>
            </w:r>
            <w:r w:rsidR="00022F96" w:rsidRPr="00496100">
              <w:rPr>
                <w:b/>
                <w:bCs/>
                <w:color w:val="000000"/>
              </w:rPr>
              <w:t xml:space="preserve">SESENTA Y CUATRO MIL SEISCIENTOS CUARENTA </w:t>
            </w:r>
            <w:r w:rsidRPr="00496100">
              <w:rPr>
                <w:b/>
                <w:bCs/>
                <w:color w:val="000000"/>
              </w:rPr>
              <w:t>00/100 BOLIVIANOS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1E26" w:rsidRPr="00801864" w:rsidRDefault="00831E26" w:rsidP="007A6544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96100">
              <w:rPr>
                <w:b/>
                <w:bCs/>
                <w:color w:val="000000"/>
              </w:rPr>
              <w:t>64.640,00</w:t>
            </w:r>
          </w:p>
        </w:tc>
      </w:tr>
    </w:tbl>
    <w:p w:rsidR="00C70134" w:rsidRDefault="00C70134" w:rsidP="00C70134">
      <w:pPr>
        <w:jc w:val="both"/>
        <w:rPr>
          <w:rFonts w:ascii="Century Gothic" w:hAnsi="Century Gothic"/>
          <w:b/>
          <w:sz w:val="24"/>
          <w:szCs w:val="24"/>
        </w:rPr>
      </w:pPr>
    </w:p>
    <w:p w:rsidR="00DB1C1B" w:rsidRPr="00C70134" w:rsidRDefault="00DB1C1B" w:rsidP="00C70134">
      <w:pPr>
        <w:jc w:val="both"/>
        <w:rPr>
          <w:rFonts w:ascii="Century Gothic" w:hAnsi="Century Gothic"/>
          <w:b/>
          <w:sz w:val="24"/>
          <w:szCs w:val="24"/>
        </w:rPr>
      </w:pPr>
      <w:r w:rsidRPr="00390B46">
        <w:rPr>
          <w:rFonts w:ascii="Century Gothic" w:hAnsi="Century Gothic"/>
          <w:b/>
          <w:sz w:val="24"/>
          <w:szCs w:val="24"/>
        </w:rPr>
        <w:t xml:space="preserve">3. VIGENCIA DE LA </w:t>
      </w:r>
      <w:r w:rsidRPr="00CC7A6B">
        <w:rPr>
          <w:rFonts w:ascii="Century Gothic" w:hAnsi="Century Gothic"/>
          <w:b/>
          <w:sz w:val="24"/>
          <w:szCs w:val="24"/>
        </w:rPr>
        <w:t xml:space="preserve">CONVOCATORIA: </w:t>
      </w:r>
      <w:r w:rsidRPr="00CC7A6B">
        <w:rPr>
          <w:rFonts w:ascii="Century Gothic" w:hAnsi="Century Gothic"/>
          <w:sz w:val="24"/>
          <w:szCs w:val="24"/>
        </w:rPr>
        <w:t xml:space="preserve">Del </w:t>
      </w:r>
      <w:r w:rsidR="00BC063A" w:rsidRPr="00CC7A6B">
        <w:rPr>
          <w:rFonts w:ascii="Century Gothic" w:hAnsi="Century Gothic"/>
          <w:sz w:val="24"/>
          <w:szCs w:val="24"/>
        </w:rPr>
        <w:t>25/01/2021 al 26</w:t>
      </w:r>
      <w:r w:rsidR="005540FC" w:rsidRPr="00CC7A6B">
        <w:rPr>
          <w:rFonts w:ascii="Century Gothic" w:hAnsi="Century Gothic"/>
          <w:sz w:val="24"/>
          <w:szCs w:val="24"/>
        </w:rPr>
        <w:t>/01/2021</w:t>
      </w:r>
      <w:r w:rsidRPr="00CC7A6B">
        <w:rPr>
          <w:rFonts w:ascii="Century Gothic" w:hAnsi="Century Gothic"/>
          <w:sz w:val="24"/>
          <w:szCs w:val="24"/>
        </w:rPr>
        <w:t>.</w:t>
      </w:r>
    </w:p>
    <w:p w:rsidR="00DB1C1B" w:rsidRPr="00390B46" w:rsidRDefault="00C70134" w:rsidP="00044D9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4</w:t>
      </w:r>
      <w:r w:rsidR="00DB1C1B" w:rsidRPr="00390B46">
        <w:rPr>
          <w:rFonts w:ascii="Century Gothic" w:hAnsi="Century Gothic"/>
          <w:b/>
          <w:sz w:val="24"/>
          <w:szCs w:val="24"/>
        </w:rPr>
        <w:t>. DESCALIFICACIÓN DE PROPUESTAS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Se procederá a la descalificación de propuestas, cuando las mismas</w:t>
      </w:r>
      <w:r w:rsidR="005540FC">
        <w:rPr>
          <w:rFonts w:ascii="Century Gothic" w:hAnsi="Century Gothic"/>
          <w:sz w:val="24"/>
          <w:szCs w:val="24"/>
        </w:rPr>
        <w:t xml:space="preserve"> no cumplan con las condiciones </w:t>
      </w:r>
      <w:r w:rsidRPr="00DB1C1B">
        <w:rPr>
          <w:rFonts w:ascii="Century Gothic" w:hAnsi="Century Gothic"/>
          <w:sz w:val="24"/>
          <w:szCs w:val="24"/>
        </w:rPr>
        <w:t>establecidas en las Especificaciones Técnicas.</w:t>
      </w:r>
    </w:p>
    <w:p w:rsidR="00DB1C1B" w:rsidRPr="00390B46" w:rsidRDefault="00C70134" w:rsidP="00044D9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5</w:t>
      </w:r>
      <w:r w:rsidR="00DB1C1B" w:rsidRPr="00390B46">
        <w:rPr>
          <w:rFonts w:ascii="Century Gothic" w:hAnsi="Century Gothic"/>
          <w:b/>
          <w:sz w:val="24"/>
          <w:szCs w:val="24"/>
        </w:rPr>
        <w:t>. DECLARATORIA DESIERTA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 xml:space="preserve">Se procederá </w:t>
      </w:r>
      <w:r w:rsidR="004315A5">
        <w:rPr>
          <w:rFonts w:ascii="Century Gothic" w:hAnsi="Century Gothic"/>
          <w:sz w:val="24"/>
          <w:szCs w:val="24"/>
        </w:rPr>
        <w:t xml:space="preserve">a </w:t>
      </w:r>
      <w:r w:rsidRPr="00DB1C1B">
        <w:rPr>
          <w:rFonts w:ascii="Century Gothic" w:hAnsi="Century Gothic"/>
          <w:sz w:val="24"/>
          <w:szCs w:val="24"/>
        </w:rPr>
        <w:t>la declaratoria desierta cuando:</w:t>
      </w:r>
    </w:p>
    <w:p w:rsidR="00DB1C1B" w:rsidRPr="00DB1C1B" w:rsidRDefault="00DB1C1B" w:rsidP="006C174A">
      <w:pPr>
        <w:ind w:left="708"/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a) No se hubiera recibido ninguna propuesta</w:t>
      </w:r>
    </w:p>
    <w:p w:rsidR="00DB1C1B" w:rsidRPr="00DB1C1B" w:rsidRDefault="00DB1C1B" w:rsidP="006C174A">
      <w:pPr>
        <w:ind w:left="708"/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b) Ninguna propuesta hubiese cumplido con lo especificado en las Especificaciones Técnicas.</w:t>
      </w:r>
    </w:p>
    <w:p w:rsidR="00DB1C1B" w:rsidRPr="00390B46" w:rsidRDefault="00C70134" w:rsidP="00044D9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6</w:t>
      </w:r>
      <w:r w:rsidR="00DB1C1B" w:rsidRPr="00390B46">
        <w:rPr>
          <w:rFonts w:ascii="Century Gothic" w:hAnsi="Century Gothic"/>
          <w:b/>
          <w:sz w:val="24"/>
          <w:szCs w:val="24"/>
        </w:rPr>
        <w:t>. TIEMPO DE VALIDEZ DE LA PROPUESTA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La propuesta deberá tener una validez no menor a 60 (Sesenta) días c</w:t>
      </w:r>
      <w:r w:rsidR="005540FC">
        <w:rPr>
          <w:rFonts w:ascii="Century Gothic" w:hAnsi="Century Gothic"/>
          <w:sz w:val="24"/>
          <w:szCs w:val="24"/>
        </w:rPr>
        <w:t xml:space="preserve">alendario, computables desde la </w:t>
      </w:r>
      <w:r w:rsidRPr="00DB1C1B">
        <w:rPr>
          <w:rFonts w:ascii="Century Gothic" w:hAnsi="Century Gothic"/>
          <w:sz w:val="24"/>
          <w:szCs w:val="24"/>
        </w:rPr>
        <w:t>fecha establecida para la apertura de propuestas.</w:t>
      </w:r>
    </w:p>
    <w:p w:rsidR="00DB1C1B" w:rsidRPr="00390B46" w:rsidRDefault="00C70134" w:rsidP="00044D9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7</w:t>
      </w:r>
      <w:r w:rsidR="00DB1C1B" w:rsidRPr="00390B46">
        <w:rPr>
          <w:rFonts w:ascii="Century Gothic" w:hAnsi="Century Gothic"/>
          <w:b/>
          <w:sz w:val="24"/>
          <w:szCs w:val="24"/>
        </w:rPr>
        <w:t>. DOCUMENTOS DE LA PROPUESTA A SER PRESENTADAS: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Los documentos que deben presentarse, respetando el orden establecido</w:t>
      </w:r>
      <w:r w:rsidR="006C174A">
        <w:rPr>
          <w:rFonts w:ascii="Century Gothic" w:hAnsi="Century Gothic"/>
          <w:sz w:val="24"/>
          <w:szCs w:val="24"/>
        </w:rPr>
        <w:t>.</w:t>
      </w:r>
    </w:p>
    <w:p w:rsidR="00DB1C1B" w:rsidRPr="00DB1C1B" w:rsidRDefault="00DB1C1B" w:rsidP="006C174A">
      <w:pPr>
        <w:ind w:left="708"/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a) Presentación de la Propuesta Económica.</w:t>
      </w:r>
    </w:p>
    <w:p w:rsidR="00DB1C1B" w:rsidRDefault="00DB1C1B" w:rsidP="006C174A">
      <w:pPr>
        <w:ind w:left="708"/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b) Fotocopia simple de la Cédula de Identidad del Proponente.</w:t>
      </w:r>
    </w:p>
    <w:p w:rsidR="004315A5" w:rsidRPr="00DB1C1B" w:rsidRDefault="004315A5" w:rsidP="006C174A">
      <w:pPr>
        <w:ind w:left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c) </w:t>
      </w:r>
      <w:r w:rsidRPr="00DB1C1B">
        <w:rPr>
          <w:rFonts w:ascii="Century Gothic" w:hAnsi="Century Gothic"/>
          <w:sz w:val="24"/>
          <w:szCs w:val="24"/>
        </w:rPr>
        <w:t>Fotocopia simple del Poder del Representante Legal del proponente</w:t>
      </w:r>
      <w:r>
        <w:rPr>
          <w:rFonts w:ascii="Century Gothic" w:hAnsi="Century Gothic"/>
          <w:sz w:val="24"/>
          <w:szCs w:val="24"/>
        </w:rPr>
        <w:t xml:space="preserve"> si corresponde.</w:t>
      </w:r>
    </w:p>
    <w:p w:rsidR="00DB1C1B" w:rsidRPr="00DB1C1B" w:rsidRDefault="004315A5" w:rsidP="006C174A">
      <w:pPr>
        <w:ind w:left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</w:t>
      </w:r>
      <w:r w:rsidR="00DB1C1B" w:rsidRPr="00DB1C1B">
        <w:rPr>
          <w:rFonts w:ascii="Century Gothic" w:hAnsi="Century Gothic"/>
          <w:sz w:val="24"/>
          <w:szCs w:val="24"/>
        </w:rPr>
        <w:t>) Fotocopia Simple del Número de Identificación Tributaria (NIT) del Servicio</w:t>
      </w:r>
      <w:r w:rsidR="005540FC">
        <w:rPr>
          <w:rFonts w:ascii="Century Gothic" w:hAnsi="Century Gothic"/>
          <w:sz w:val="24"/>
          <w:szCs w:val="24"/>
        </w:rPr>
        <w:t xml:space="preserve"> de Impuestos Nacionales. (La </w:t>
      </w:r>
      <w:r w:rsidR="00DB1C1B" w:rsidRPr="00DB1C1B">
        <w:rPr>
          <w:rFonts w:ascii="Century Gothic" w:hAnsi="Century Gothic"/>
          <w:sz w:val="24"/>
          <w:szCs w:val="24"/>
        </w:rPr>
        <w:t>actividad debe estar relacionada con el servicio prestado).</w:t>
      </w:r>
    </w:p>
    <w:p w:rsidR="00DB1C1B" w:rsidRPr="00DB1C1B" w:rsidRDefault="004315A5" w:rsidP="004315A5">
      <w:pPr>
        <w:ind w:left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="00DB1C1B" w:rsidRPr="00DB1C1B">
        <w:rPr>
          <w:rFonts w:ascii="Century Gothic" w:hAnsi="Century Gothic"/>
          <w:sz w:val="24"/>
          <w:szCs w:val="24"/>
        </w:rPr>
        <w:t>) Fotocopia simple de la Matrícula de Comercio otorgada por FUNDEMPRESA, actualizada y/o vigente</w:t>
      </w:r>
    </w:p>
    <w:p w:rsidR="00DB1C1B" w:rsidRPr="00390B46" w:rsidRDefault="00C70134" w:rsidP="00044D9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8</w:t>
      </w:r>
      <w:r w:rsidR="006C174A" w:rsidRPr="00390B46">
        <w:rPr>
          <w:rFonts w:ascii="Century Gothic" w:hAnsi="Century Gothic"/>
          <w:b/>
          <w:sz w:val="24"/>
          <w:szCs w:val="24"/>
        </w:rPr>
        <w:t>.</w:t>
      </w:r>
      <w:r w:rsidR="00DB1C1B" w:rsidRPr="00390B46">
        <w:rPr>
          <w:rFonts w:ascii="Century Gothic" w:hAnsi="Century Gothic"/>
          <w:b/>
          <w:sz w:val="24"/>
          <w:szCs w:val="24"/>
        </w:rPr>
        <w:t xml:space="preserve"> </w:t>
      </w:r>
      <w:r w:rsidR="00390B46" w:rsidRPr="00390B46">
        <w:rPr>
          <w:rFonts w:ascii="Century Gothic" w:hAnsi="Century Gothic"/>
          <w:b/>
          <w:sz w:val="24"/>
          <w:szCs w:val="24"/>
        </w:rPr>
        <w:t>PLAZO Y LUGAR DE PRESENTACIÓN: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Las propuestas deberán ser presentadas de acuerdo a las siguientes fe</w:t>
      </w:r>
      <w:r w:rsidR="00C70134">
        <w:rPr>
          <w:rFonts w:ascii="Century Gothic" w:hAnsi="Century Gothic"/>
          <w:sz w:val="24"/>
          <w:szCs w:val="24"/>
        </w:rPr>
        <w:t xml:space="preserve">chas establecidas del </w:t>
      </w:r>
      <w:r w:rsidR="00BC063A" w:rsidRPr="00CC7A6B">
        <w:rPr>
          <w:rFonts w:ascii="Century Gothic" w:hAnsi="Century Gothic"/>
          <w:sz w:val="24"/>
          <w:szCs w:val="24"/>
        </w:rPr>
        <w:t>25</w:t>
      </w:r>
      <w:r w:rsidR="006C174A" w:rsidRPr="00CC7A6B">
        <w:rPr>
          <w:rFonts w:ascii="Century Gothic" w:hAnsi="Century Gothic"/>
          <w:sz w:val="24"/>
          <w:szCs w:val="24"/>
        </w:rPr>
        <w:t>/01/2021</w:t>
      </w:r>
      <w:r w:rsidRPr="00CC7A6B">
        <w:rPr>
          <w:rFonts w:ascii="Century Gothic" w:hAnsi="Century Gothic"/>
          <w:sz w:val="24"/>
          <w:szCs w:val="24"/>
        </w:rPr>
        <w:t xml:space="preserve"> al</w:t>
      </w:r>
      <w:r w:rsidR="00BC063A" w:rsidRPr="00CC7A6B">
        <w:rPr>
          <w:rFonts w:ascii="Century Gothic" w:hAnsi="Century Gothic"/>
          <w:sz w:val="24"/>
          <w:szCs w:val="24"/>
        </w:rPr>
        <w:t xml:space="preserve"> 26</w:t>
      </w:r>
      <w:r w:rsidR="006C174A" w:rsidRPr="00CC7A6B">
        <w:rPr>
          <w:rFonts w:ascii="Century Gothic" w:hAnsi="Century Gothic"/>
          <w:sz w:val="24"/>
          <w:szCs w:val="24"/>
        </w:rPr>
        <w:t>/01/2021</w:t>
      </w:r>
      <w:r w:rsidRPr="00DB1C1B">
        <w:rPr>
          <w:rFonts w:ascii="Century Gothic" w:hAnsi="Century Gothic"/>
          <w:sz w:val="24"/>
          <w:szCs w:val="24"/>
        </w:rPr>
        <w:t xml:space="preserve"> de horas 08:00 a</w:t>
      </w:r>
      <w:r w:rsidR="006C174A">
        <w:rPr>
          <w:rFonts w:ascii="Century Gothic" w:hAnsi="Century Gothic"/>
          <w:sz w:val="24"/>
          <w:szCs w:val="24"/>
        </w:rPr>
        <w:t>.</w:t>
      </w:r>
      <w:r w:rsidRPr="00DB1C1B">
        <w:rPr>
          <w:rFonts w:ascii="Century Gothic" w:hAnsi="Century Gothic"/>
          <w:sz w:val="24"/>
          <w:szCs w:val="24"/>
        </w:rPr>
        <w:t>m</w:t>
      </w:r>
      <w:r w:rsidR="006C174A">
        <w:rPr>
          <w:rFonts w:ascii="Century Gothic" w:hAnsi="Century Gothic"/>
          <w:sz w:val="24"/>
          <w:szCs w:val="24"/>
        </w:rPr>
        <w:t>.</w:t>
      </w:r>
      <w:r w:rsidRPr="00DB1C1B">
        <w:rPr>
          <w:rFonts w:ascii="Century Gothic" w:hAnsi="Century Gothic"/>
          <w:sz w:val="24"/>
          <w:szCs w:val="24"/>
        </w:rPr>
        <w:t xml:space="preserve"> hasta 16:00 en oficinas del Tribunal Elector</w:t>
      </w:r>
      <w:r w:rsidR="005540FC">
        <w:rPr>
          <w:rFonts w:ascii="Century Gothic" w:hAnsi="Century Gothic"/>
          <w:sz w:val="24"/>
          <w:szCs w:val="24"/>
        </w:rPr>
        <w:t xml:space="preserve">al Departamental de La Paz que </w:t>
      </w:r>
      <w:r w:rsidRPr="00DB1C1B">
        <w:rPr>
          <w:rFonts w:ascii="Century Gothic" w:hAnsi="Century Gothic"/>
          <w:sz w:val="24"/>
          <w:szCs w:val="24"/>
        </w:rPr>
        <w:t>se encuentra ubicado en la Avenida 20 de octubre Esq. Juan José Pérez N° 2001.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Una vez vencido el plazo de presentación de propuestas no se admitirá ninguna solicitud de propuestas.</w:t>
      </w:r>
    </w:p>
    <w:p w:rsidR="00DB1C1B" w:rsidRPr="00390B46" w:rsidRDefault="00C70134" w:rsidP="00044D9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9</w:t>
      </w:r>
      <w:r w:rsidR="00DB1C1B" w:rsidRPr="00390B46">
        <w:rPr>
          <w:rFonts w:ascii="Century Gothic" w:hAnsi="Century Gothic"/>
          <w:b/>
          <w:sz w:val="24"/>
          <w:szCs w:val="24"/>
        </w:rPr>
        <w:t>. EVALUACIÓN DE PROPUESTAS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La metodología utilizada para la evaluación</w:t>
      </w:r>
      <w:r w:rsidR="004315A5">
        <w:rPr>
          <w:rFonts w:ascii="Century Gothic" w:hAnsi="Century Gothic"/>
          <w:sz w:val="24"/>
          <w:szCs w:val="24"/>
        </w:rPr>
        <w:t xml:space="preserve"> será Precio evaluado más bajo.</w:t>
      </w:r>
    </w:p>
    <w:p w:rsidR="00DB1C1B" w:rsidRPr="00DB1C1B" w:rsidRDefault="00DB1C1B" w:rsidP="00044D97">
      <w:pPr>
        <w:jc w:val="both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Nota. - No se devolverá la documentación solicitada.</w:t>
      </w:r>
    </w:p>
    <w:p w:rsidR="00DB1C1B" w:rsidRPr="006C332D" w:rsidRDefault="00DB1C1B" w:rsidP="00390B46">
      <w:pPr>
        <w:jc w:val="right"/>
        <w:rPr>
          <w:rFonts w:ascii="Century Gothic" w:hAnsi="Century Gothic"/>
          <w:sz w:val="24"/>
          <w:szCs w:val="24"/>
        </w:rPr>
      </w:pPr>
      <w:r w:rsidRPr="00DB1C1B">
        <w:rPr>
          <w:rFonts w:ascii="Century Gothic" w:hAnsi="Century Gothic"/>
          <w:sz w:val="24"/>
          <w:szCs w:val="24"/>
        </w:rPr>
        <w:t>L</w:t>
      </w:r>
      <w:r w:rsidR="00BC063A">
        <w:rPr>
          <w:rFonts w:ascii="Century Gothic" w:hAnsi="Century Gothic"/>
          <w:sz w:val="24"/>
          <w:szCs w:val="24"/>
        </w:rPr>
        <w:t>a Paz, 25</w:t>
      </w:r>
      <w:r w:rsidR="006C174A">
        <w:rPr>
          <w:rFonts w:ascii="Century Gothic" w:hAnsi="Century Gothic"/>
          <w:sz w:val="24"/>
          <w:szCs w:val="24"/>
        </w:rPr>
        <w:t xml:space="preserve"> de enero de 2021.</w:t>
      </w:r>
      <w:r w:rsidRPr="00DB1C1B">
        <w:rPr>
          <w:rFonts w:ascii="Century Gothic" w:hAnsi="Century Gothic"/>
          <w:sz w:val="24"/>
          <w:szCs w:val="24"/>
        </w:rPr>
        <w:cr/>
      </w:r>
    </w:p>
    <w:sectPr w:rsidR="00DB1C1B" w:rsidRPr="006C332D" w:rsidSect="00390B46">
      <w:headerReference w:type="default" r:id="rId9"/>
      <w:footerReference w:type="default" r:id="rId10"/>
      <w:pgSz w:w="11907" w:h="16839" w:code="9"/>
      <w:pgMar w:top="16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124" w:rsidRDefault="008D2124" w:rsidP="00D44AB2">
      <w:pPr>
        <w:spacing w:after="0" w:line="240" w:lineRule="auto"/>
      </w:pPr>
      <w:r>
        <w:separator/>
      </w:r>
    </w:p>
  </w:endnote>
  <w:endnote w:type="continuationSeparator" w:id="0">
    <w:p w:rsidR="008D2124" w:rsidRDefault="008D2124" w:rsidP="00D4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59" w:rsidRPr="00EC412B" w:rsidRDefault="00C13159" w:rsidP="00C13159">
    <w:pPr>
      <w:pStyle w:val="Piedepgina"/>
      <w:jc w:val="center"/>
      <w:rPr>
        <w:sz w:val="18"/>
      </w:rPr>
    </w:pPr>
    <w:r w:rsidRPr="00EC412B">
      <w:rPr>
        <w:sz w:val="18"/>
      </w:rPr>
      <w:t>Av. 20 de octubre Esq. Juan Jose Perez N° 2001 Tele.: 242108 – 2423037 – Fax 2423371 – lapaz.oep.org.bo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124" w:rsidRDefault="008D2124" w:rsidP="00D44AB2">
      <w:pPr>
        <w:spacing w:after="0" w:line="240" w:lineRule="auto"/>
      </w:pPr>
      <w:r>
        <w:separator/>
      </w:r>
    </w:p>
  </w:footnote>
  <w:footnote w:type="continuationSeparator" w:id="0">
    <w:p w:rsidR="008D2124" w:rsidRDefault="008D2124" w:rsidP="00D4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DAD" w:rsidRDefault="00C13159" w:rsidP="00C13159">
    <w:pPr>
      <w:pStyle w:val="Encabezado"/>
      <w:rPr>
        <w:caps/>
        <w:color w:val="5B9BD5" w:themeColor="accent1"/>
      </w:rPr>
    </w:pPr>
    <w:r w:rsidRPr="002E0202">
      <w:rPr>
        <w:noProof/>
        <w:lang w:eastAsia="es-BO"/>
      </w:rPr>
      <w:drawing>
        <wp:anchor distT="0" distB="0" distL="114300" distR="114300" simplePos="0" relativeHeight="251659264" behindDoc="0" locked="0" layoutInCell="1" allowOverlap="1" wp14:anchorId="42BF1C76" wp14:editId="38B3B681">
          <wp:simplePos x="0" y="0"/>
          <wp:positionH relativeFrom="column">
            <wp:posOffset>2035533</wp:posOffset>
          </wp:positionH>
          <wp:positionV relativeFrom="paragraph">
            <wp:posOffset>-199390</wp:posOffset>
          </wp:positionV>
          <wp:extent cx="1283515" cy="1048614"/>
          <wp:effectExtent l="0" t="0" r="0" b="0"/>
          <wp:wrapTopAndBottom/>
          <wp:docPr id="45" name="Imagen 45" descr="L:\GROVERIUS E. G. 2020\LOGOS\log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GROVERIUS E. G. 2020\LOGOS\logo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515" cy="104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1660"/>
    <w:multiLevelType w:val="hybridMultilevel"/>
    <w:tmpl w:val="42C611E0"/>
    <w:lvl w:ilvl="0" w:tplc="FEF0E964">
      <w:start w:val="10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8011F71"/>
    <w:multiLevelType w:val="hybridMultilevel"/>
    <w:tmpl w:val="6B9E0F7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FD"/>
    <w:rsid w:val="00011BFE"/>
    <w:rsid w:val="00022F96"/>
    <w:rsid w:val="00044D97"/>
    <w:rsid w:val="000C07F7"/>
    <w:rsid w:val="000C35FD"/>
    <w:rsid w:val="000D7E15"/>
    <w:rsid w:val="00261992"/>
    <w:rsid w:val="0026513D"/>
    <w:rsid w:val="00390B46"/>
    <w:rsid w:val="003962EC"/>
    <w:rsid w:val="003B2614"/>
    <w:rsid w:val="003F40A8"/>
    <w:rsid w:val="0040663C"/>
    <w:rsid w:val="004127CB"/>
    <w:rsid w:val="004315A5"/>
    <w:rsid w:val="00443631"/>
    <w:rsid w:val="0047590D"/>
    <w:rsid w:val="004F794B"/>
    <w:rsid w:val="00517CDF"/>
    <w:rsid w:val="0055212C"/>
    <w:rsid w:val="005540FC"/>
    <w:rsid w:val="005D2D08"/>
    <w:rsid w:val="0064682B"/>
    <w:rsid w:val="006C174A"/>
    <w:rsid w:val="006C332D"/>
    <w:rsid w:val="007004C8"/>
    <w:rsid w:val="008074C9"/>
    <w:rsid w:val="00831E26"/>
    <w:rsid w:val="00880414"/>
    <w:rsid w:val="00882065"/>
    <w:rsid w:val="008C2C9B"/>
    <w:rsid w:val="008D2124"/>
    <w:rsid w:val="00934C8B"/>
    <w:rsid w:val="00936B6A"/>
    <w:rsid w:val="00954970"/>
    <w:rsid w:val="00A63B54"/>
    <w:rsid w:val="00B31672"/>
    <w:rsid w:val="00BC063A"/>
    <w:rsid w:val="00BD25BE"/>
    <w:rsid w:val="00BD66C3"/>
    <w:rsid w:val="00BF64C4"/>
    <w:rsid w:val="00C10557"/>
    <w:rsid w:val="00C13159"/>
    <w:rsid w:val="00C334DD"/>
    <w:rsid w:val="00C70134"/>
    <w:rsid w:val="00CC22D7"/>
    <w:rsid w:val="00CC7A6B"/>
    <w:rsid w:val="00D20550"/>
    <w:rsid w:val="00D33261"/>
    <w:rsid w:val="00D44AB2"/>
    <w:rsid w:val="00D56DAD"/>
    <w:rsid w:val="00DB1C1B"/>
    <w:rsid w:val="00DD1174"/>
    <w:rsid w:val="00DE60DD"/>
    <w:rsid w:val="00EA0458"/>
    <w:rsid w:val="00EA669D"/>
    <w:rsid w:val="00EC651F"/>
    <w:rsid w:val="00EE3827"/>
    <w:rsid w:val="00F466F7"/>
    <w:rsid w:val="00F86584"/>
    <w:rsid w:val="00FA1059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7F34C3D-8300-4AA6-82B5-95A688FE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5F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C33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4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4AB2"/>
  </w:style>
  <w:style w:type="paragraph" w:styleId="Piedepgina">
    <w:name w:val="footer"/>
    <w:basedOn w:val="Normal"/>
    <w:link w:val="PiedepginaCar"/>
    <w:uiPriority w:val="99"/>
    <w:unhideWhenUsed/>
    <w:rsid w:val="00D44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AB2"/>
  </w:style>
  <w:style w:type="table" w:styleId="Tablaconcuadrcula">
    <w:name w:val="Table Grid"/>
    <w:basedOn w:val="Tablanormal"/>
    <w:uiPriority w:val="39"/>
    <w:rsid w:val="0093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8804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80414"/>
    <w:rPr>
      <w:rFonts w:ascii="Times New Roman" w:eastAsia="Times New Roman" w:hAnsi="Times New Roman" w:cs="Times New Roman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C70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paz.oep.org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4838-E33E-492D-9B53-1E3DB79D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Paja Tarqui</dc:creator>
  <cp:keywords/>
  <dc:description/>
  <cp:lastModifiedBy>Reynaldo Calamani Apaza</cp:lastModifiedBy>
  <cp:revision>11</cp:revision>
  <cp:lastPrinted>2021-01-25T15:14:00Z</cp:lastPrinted>
  <dcterms:created xsi:type="dcterms:W3CDTF">2021-01-21T14:09:00Z</dcterms:created>
  <dcterms:modified xsi:type="dcterms:W3CDTF">2021-01-25T15:15:00Z</dcterms:modified>
</cp:coreProperties>
</file>