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AD" w:rsidRDefault="00D320D6" w:rsidP="009575AD">
      <w:pPr>
        <w:spacing w:before="14" w:line="200" w:lineRule="exact"/>
        <w:ind w:left="426" w:hanging="426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013EF0">
        <w:rPr>
          <w:rFonts w:ascii="Arial" w:hAnsi="Arial" w:cs="Arial"/>
          <w:b/>
          <w:sz w:val="21"/>
          <w:szCs w:val="21"/>
          <w:lang w:val="es-BO"/>
        </w:rPr>
        <w:t xml:space="preserve">ESPECIFICACIONES TÉCNICAS </w:t>
      </w:r>
    </w:p>
    <w:p w:rsidR="009575AD" w:rsidRPr="00013EF0" w:rsidRDefault="00EC5020" w:rsidP="009575AD">
      <w:pPr>
        <w:spacing w:before="14" w:line="200" w:lineRule="exact"/>
        <w:ind w:left="426" w:hanging="426"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EC5020">
        <w:rPr>
          <w:rFonts w:ascii="Arial" w:hAnsi="Arial" w:cs="Arial"/>
          <w:b/>
          <w:sz w:val="21"/>
          <w:szCs w:val="21"/>
          <w:lang w:val="es-BO"/>
        </w:rPr>
        <w:t>SERVICIO DE ALQUILER DE VEHICULOS PARA DISTRIBUCION DE MALETAS Y RECOJO DE SOBRES AREA RURAL I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5"/>
        <w:gridCol w:w="5155"/>
      </w:tblGrid>
      <w:tr w:rsidR="00135AEA" w:rsidRPr="00135AEA" w:rsidTr="00135AEA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F0966" w:rsidRPr="00135AEA" w:rsidRDefault="00EF0966" w:rsidP="00135AEA">
            <w:pPr>
              <w:pStyle w:val="Textoindependiente3"/>
              <w:numPr>
                <w:ilvl w:val="0"/>
                <w:numId w:val="45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CARACTERÍSTICAS GENERALES DEL SERVICIO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F0966" w:rsidRPr="00135AEA" w:rsidRDefault="00EF0966" w:rsidP="00F05EC7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REQUISITOS DEL SERVICIO</w:t>
            </w:r>
            <w:r w:rsidR="00FF49F9" w:rsidRPr="00135AEA">
              <w:rPr>
                <w:b/>
                <w:bCs/>
                <w:sz w:val="20"/>
                <w:lang w:val="es-BO"/>
              </w:rPr>
              <w:t xml:space="preserve"> </w:t>
            </w:r>
          </w:p>
        </w:tc>
      </w:tr>
      <w:tr w:rsidR="00135AEA" w:rsidRPr="00135AEA" w:rsidTr="00135AEA">
        <w:trPr>
          <w:trHeight w:val="2038"/>
        </w:trPr>
        <w:tc>
          <w:tcPr>
            <w:tcW w:w="5000" w:type="pct"/>
            <w:gridSpan w:val="2"/>
            <w:shd w:val="clear" w:color="auto" w:fill="auto"/>
            <w:vAlign w:val="center"/>
          </w:tcPr>
          <w:tbl>
            <w:tblPr>
              <w:tblStyle w:val="Tabladecuadrcula1clara"/>
              <w:tblW w:w="86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65"/>
              <w:gridCol w:w="1544"/>
              <w:gridCol w:w="3039"/>
            </w:tblGrid>
            <w:tr w:rsidR="00EC5020" w:rsidRPr="003612AD" w:rsidTr="00EC5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65" w:type="dxa"/>
                  <w:hideMark/>
                </w:tcPr>
                <w:p w:rsidR="00EC5020" w:rsidRPr="003612AD" w:rsidRDefault="00EC5020" w:rsidP="00EC5020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color w:val="000000"/>
                      <w:sz w:val="16"/>
                      <w:szCs w:val="16"/>
                      <w:lang w:eastAsia="es-BO"/>
                    </w:rPr>
                  </w:pPr>
                  <w:r w:rsidRPr="003612A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  <w:t>Características del Servicio</w:t>
                  </w:r>
                </w:p>
              </w:tc>
              <w:tc>
                <w:tcPr>
                  <w:tcW w:w="1544" w:type="dxa"/>
                  <w:hideMark/>
                </w:tcPr>
                <w:p w:rsidR="00EC5020" w:rsidRPr="003612AD" w:rsidRDefault="00EC5020" w:rsidP="00EC502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000000"/>
                      <w:sz w:val="16"/>
                      <w:szCs w:val="16"/>
                      <w:lang w:eastAsia="es-BO"/>
                    </w:rPr>
                  </w:pPr>
                  <w:r w:rsidRPr="003612A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  <w:t>Cantidad</w:t>
                  </w:r>
                </w:p>
              </w:tc>
              <w:tc>
                <w:tcPr>
                  <w:tcW w:w="3039" w:type="dxa"/>
                  <w:hideMark/>
                </w:tcPr>
                <w:p w:rsidR="00EC5020" w:rsidRPr="003612AD" w:rsidRDefault="00EC5020" w:rsidP="00EC502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000000"/>
                      <w:sz w:val="16"/>
                      <w:szCs w:val="16"/>
                      <w:lang w:eastAsia="es-BO"/>
                    </w:rPr>
                  </w:pPr>
                  <w:r w:rsidRPr="003612A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  <w:t>Tiempo/Días</w:t>
                  </w:r>
                </w:p>
              </w:tc>
            </w:tr>
            <w:tr w:rsidR="00EC5020" w:rsidRPr="003612AD" w:rsidTr="00EC5020">
              <w:trPr>
                <w:trHeight w:val="77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65" w:type="dxa"/>
                  <w:hideMark/>
                </w:tcPr>
                <w:p w:rsidR="00EC5020" w:rsidRPr="003612AD" w:rsidRDefault="00EC5020" w:rsidP="00EC5020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3612A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  <w:t>SERVICIO DE ALQUILER DE VEHICULOS PARA DISTRIBUCION DE MALETAS Y RECOJO DE SOBRES AREA RURAL I</w:t>
                  </w:r>
                </w:p>
              </w:tc>
              <w:tc>
                <w:tcPr>
                  <w:tcW w:w="1544" w:type="dxa"/>
                </w:tcPr>
                <w:p w:rsidR="00EC5020" w:rsidRPr="003612AD" w:rsidRDefault="00EC5020" w:rsidP="00EC502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3612A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  <w:t>30</w:t>
                  </w:r>
                </w:p>
              </w:tc>
              <w:tc>
                <w:tcPr>
                  <w:tcW w:w="3039" w:type="dxa"/>
                </w:tcPr>
                <w:p w:rsidR="00EC5020" w:rsidRPr="003612AD" w:rsidRDefault="00EC5020" w:rsidP="00EC502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</w:pPr>
                  <w:r w:rsidRPr="003612A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BO"/>
                    </w:rPr>
                    <w:t>6</w:t>
                  </w:r>
                </w:p>
              </w:tc>
            </w:tr>
          </w:tbl>
          <w:p w:rsidR="000A2BE8" w:rsidRPr="00135AEA" w:rsidRDefault="000A2BE8" w:rsidP="005F08D7">
            <w:pPr>
              <w:pStyle w:val="Textoindependiente3"/>
              <w:rPr>
                <w:sz w:val="20"/>
                <w:lang w:val="es-BO"/>
              </w:rPr>
            </w:pP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7359C" w:rsidRDefault="0007359C" w:rsidP="00047B59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 xml:space="preserve">CONDICIONES COMPLEMENTARIAS  </w:t>
            </w:r>
          </w:p>
          <w:p w:rsidR="00345EEA" w:rsidRPr="00135AEA" w:rsidRDefault="00345EEA" w:rsidP="00345EEA">
            <w:pPr>
              <w:pStyle w:val="Textoindependiente3"/>
              <w:ind w:left="786"/>
              <w:rPr>
                <w:b/>
                <w:bCs/>
                <w:sz w:val="20"/>
                <w:lang w:val="es-BO"/>
              </w:rPr>
            </w:pPr>
          </w:p>
        </w:tc>
      </w:tr>
      <w:tr w:rsidR="00135AEA" w:rsidRPr="00135AEA" w:rsidTr="00135AEA">
        <w:trPr>
          <w:trHeight w:val="190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648C0" w:rsidRPr="00135AEA" w:rsidRDefault="00C648C0" w:rsidP="00C648C0">
            <w:pPr>
              <w:pStyle w:val="Textoindependiente3"/>
              <w:ind w:left="720"/>
              <w:rPr>
                <w:bCs/>
                <w:sz w:val="20"/>
                <w:lang w:val="es-BO"/>
              </w:rPr>
            </w:pPr>
          </w:p>
          <w:p w:rsidR="006B1AC0" w:rsidRPr="00EC5020" w:rsidRDefault="00D70440" w:rsidP="00C648C0">
            <w:pPr>
              <w:pStyle w:val="Textoindependiente3"/>
              <w:ind w:left="720"/>
              <w:rPr>
                <w:b/>
                <w:iCs/>
                <w:sz w:val="20"/>
                <w:lang w:val="es-BO"/>
              </w:rPr>
            </w:pPr>
            <w:r w:rsidRPr="00EC5020">
              <w:rPr>
                <w:b/>
                <w:iCs/>
                <w:sz w:val="20"/>
                <w:lang w:val="es-BO"/>
              </w:rPr>
              <w:t>CARACTERÍSTICAS TÉCNICAS</w:t>
            </w:r>
          </w:p>
          <w:p w:rsidR="00D70440" w:rsidRPr="00EC5020" w:rsidRDefault="00D70440" w:rsidP="00C648C0">
            <w:pPr>
              <w:pStyle w:val="Textoindependiente3"/>
              <w:ind w:left="720"/>
              <w:rPr>
                <w:bCs/>
                <w:sz w:val="20"/>
                <w:lang w:val="es-BO"/>
              </w:rPr>
            </w:pPr>
          </w:p>
          <w:p w:rsidR="00EC5020" w:rsidRPr="00EC5020" w:rsidRDefault="00EC5020" w:rsidP="00EC5020">
            <w:pPr>
              <w:pStyle w:val="Textoindependiente3"/>
              <w:numPr>
                <w:ilvl w:val="0"/>
                <w:numId w:val="47"/>
              </w:numPr>
              <w:rPr>
                <w:sz w:val="20"/>
              </w:rPr>
            </w:pPr>
            <w:r w:rsidRPr="00EC5020">
              <w:rPr>
                <w:b/>
                <w:bCs/>
                <w:sz w:val="20"/>
              </w:rPr>
              <w:t xml:space="preserve">Camionetas </w:t>
            </w:r>
            <w:r w:rsidRPr="00EC5020">
              <w:rPr>
                <w:sz w:val="20"/>
              </w:rPr>
              <w:t>doble cabina todo terreno (4x4) original no transformado buen estado (mínimo 2200 cc de cilindrada), con capacidad de 5 personas.</w:t>
            </w:r>
          </w:p>
          <w:p w:rsidR="00EC5020" w:rsidRPr="00EC5020" w:rsidRDefault="00EC5020" w:rsidP="00EC5020">
            <w:pPr>
              <w:pStyle w:val="Textoindependiente3"/>
              <w:numPr>
                <w:ilvl w:val="0"/>
                <w:numId w:val="47"/>
              </w:numPr>
              <w:rPr>
                <w:sz w:val="20"/>
              </w:rPr>
            </w:pPr>
            <w:r w:rsidRPr="00EC5020">
              <w:rPr>
                <w:sz w:val="20"/>
              </w:rPr>
              <w:t>Vehículo</w:t>
            </w:r>
            <w:r w:rsidRPr="00EC5020">
              <w:rPr>
                <w:b/>
                <w:bCs/>
                <w:sz w:val="20"/>
              </w:rPr>
              <w:t xml:space="preserve"> </w:t>
            </w:r>
            <w:r w:rsidRPr="00EC5020">
              <w:rPr>
                <w:sz w:val="20"/>
              </w:rPr>
              <w:t>no siniestrado.</w:t>
            </w:r>
          </w:p>
          <w:p w:rsidR="00EC5020" w:rsidRPr="00EC5020" w:rsidRDefault="00EC5020" w:rsidP="00EC5020">
            <w:pPr>
              <w:pStyle w:val="Textoindependiente3"/>
              <w:numPr>
                <w:ilvl w:val="0"/>
                <w:numId w:val="47"/>
              </w:numPr>
              <w:rPr>
                <w:sz w:val="20"/>
              </w:rPr>
            </w:pPr>
            <w:r w:rsidRPr="00EC5020">
              <w:rPr>
                <w:sz w:val="20"/>
              </w:rPr>
              <w:t>Cobertura de seguro contra todo riesgo, (fotocopia simple) la documentación deberá ser entregada antes de la firma de Adjudicación.</w:t>
            </w:r>
          </w:p>
          <w:p w:rsidR="00EC5020" w:rsidRPr="00EC5020" w:rsidRDefault="001D31F4" w:rsidP="00EC5020">
            <w:pPr>
              <w:pStyle w:val="Textoindependiente3"/>
              <w:numPr>
                <w:ilvl w:val="0"/>
                <w:numId w:val="47"/>
              </w:num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SOAT </w:t>
            </w:r>
            <w:r w:rsidR="00EC5020" w:rsidRPr="00EC5020">
              <w:rPr>
                <w:iCs/>
                <w:sz w:val="20"/>
              </w:rPr>
              <w:t xml:space="preserve">(Fotocopia Simple) la documentación deberá ser entregada a la comisión de recepción. </w:t>
            </w:r>
          </w:p>
          <w:p w:rsidR="00EC5020" w:rsidRPr="00EC5020" w:rsidRDefault="00EC5020" w:rsidP="00EC5020">
            <w:pPr>
              <w:pStyle w:val="Textoindependiente3"/>
              <w:numPr>
                <w:ilvl w:val="0"/>
                <w:numId w:val="47"/>
              </w:numPr>
              <w:rPr>
                <w:iCs/>
                <w:sz w:val="20"/>
              </w:rPr>
            </w:pPr>
            <w:r w:rsidRPr="00EC5020">
              <w:rPr>
                <w:iCs/>
                <w:sz w:val="20"/>
              </w:rPr>
              <w:t>RUAT (Fotocopia Simple) la documentación deberá ser entregada a la comisión de recepción.</w:t>
            </w:r>
          </w:p>
          <w:p w:rsidR="00EC5020" w:rsidRPr="00EC5020" w:rsidRDefault="00EC5020" w:rsidP="00EC5020">
            <w:pPr>
              <w:pStyle w:val="Textoindependiente3"/>
              <w:numPr>
                <w:ilvl w:val="0"/>
                <w:numId w:val="47"/>
              </w:numPr>
              <w:rPr>
                <w:iCs/>
                <w:sz w:val="20"/>
              </w:rPr>
            </w:pPr>
            <w:r w:rsidRPr="00EC5020">
              <w:rPr>
                <w:iCs/>
                <w:sz w:val="20"/>
              </w:rPr>
              <w:t>Certificado de Inspección Técnica Vehicular (Fotocopia Simple) la documentación deberá ser entregada a la comisión de recepción.</w:t>
            </w:r>
          </w:p>
          <w:p w:rsidR="00EC5020" w:rsidRPr="00EC5020" w:rsidRDefault="00EC5020" w:rsidP="00EC5020">
            <w:pPr>
              <w:pStyle w:val="Textoindependiente3"/>
              <w:numPr>
                <w:ilvl w:val="0"/>
                <w:numId w:val="47"/>
              </w:numPr>
              <w:rPr>
                <w:sz w:val="20"/>
              </w:rPr>
            </w:pPr>
            <w:r w:rsidRPr="00EC5020">
              <w:rPr>
                <w:sz w:val="20"/>
              </w:rPr>
              <w:t>Alimentación a gasolina.</w:t>
            </w:r>
          </w:p>
          <w:p w:rsidR="00EC5020" w:rsidRPr="00EC5020" w:rsidRDefault="00EC5020" w:rsidP="00EC5020">
            <w:pPr>
              <w:pStyle w:val="Textoindependiente3"/>
              <w:numPr>
                <w:ilvl w:val="0"/>
                <w:numId w:val="47"/>
              </w:numPr>
              <w:rPr>
                <w:sz w:val="20"/>
              </w:rPr>
            </w:pPr>
            <w:r w:rsidRPr="00EC5020">
              <w:rPr>
                <w:sz w:val="20"/>
              </w:rPr>
              <w:t>Kilometraje libre.</w:t>
            </w:r>
          </w:p>
          <w:p w:rsidR="00EC5020" w:rsidRPr="00EC5020" w:rsidRDefault="00EC5020" w:rsidP="00EC5020">
            <w:pPr>
              <w:pStyle w:val="Textoindependiente3"/>
              <w:numPr>
                <w:ilvl w:val="0"/>
                <w:numId w:val="47"/>
              </w:numPr>
              <w:rPr>
                <w:sz w:val="20"/>
              </w:rPr>
            </w:pPr>
            <w:r w:rsidRPr="00EC5020">
              <w:rPr>
                <w:sz w:val="20"/>
              </w:rPr>
              <w:t>Llantas todo terreno en buen estado (nuevas).</w:t>
            </w:r>
          </w:p>
          <w:p w:rsidR="00EC5020" w:rsidRPr="00EC5020" w:rsidRDefault="00EC5020" w:rsidP="00EC5020">
            <w:pPr>
              <w:pStyle w:val="Textoindependiente3"/>
              <w:numPr>
                <w:ilvl w:val="0"/>
                <w:numId w:val="47"/>
              </w:numPr>
              <w:rPr>
                <w:sz w:val="20"/>
              </w:rPr>
            </w:pPr>
            <w:r w:rsidRPr="00EC5020">
              <w:rPr>
                <w:sz w:val="20"/>
              </w:rPr>
              <w:t>Accesorios: Halógenos, juego de herramientas, gata más manivela, botiquín, extinguidor, carpas grandes</w:t>
            </w:r>
            <w:r w:rsidRPr="00EC5020">
              <w:rPr>
                <w:b/>
                <w:sz w:val="20"/>
              </w:rPr>
              <w:t xml:space="preserve"> (5x4 metros)</w:t>
            </w:r>
            <w:r w:rsidRPr="00EC5020">
              <w:rPr>
                <w:sz w:val="20"/>
              </w:rPr>
              <w:t>, triángulo, soga</w:t>
            </w:r>
            <w:r w:rsidRPr="00EC5020">
              <w:rPr>
                <w:b/>
                <w:sz w:val="20"/>
              </w:rPr>
              <w:t xml:space="preserve"> (15 metros)</w:t>
            </w:r>
            <w:r w:rsidRPr="00EC5020">
              <w:rPr>
                <w:sz w:val="20"/>
              </w:rPr>
              <w:t xml:space="preserve"> y parrilla.</w:t>
            </w:r>
          </w:p>
          <w:p w:rsidR="00EC5020" w:rsidRPr="00EC5020" w:rsidRDefault="00EC5020" w:rsidP="00EC5020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EC5020">
              <w:rPr>
                <w:rFonts w:ascii="Arial" w:hAnsi="Arial" w:cs="Arial"/>
                <w:bCs/>
              </w:rPr>
              <w:t>Modelo desde 2012</w:t>
            </w:r>
            <w:r w:rsidRPr="00EC5020">
              <w:rPr>
                <w:rFonts w:ascii="Arial" w:hAnsi="Arial" w:cs="Arial"/>
              </w:rPr>
              <w:t>, adelante (se tomará en cuenta con preferencia los últimos modelos presentados por los ofertantes).</w:t>
            </w:r>
          </w:p>
          <w:p w:rsidR="00EC5020" w:rsidRPr="00EC5020" w:rsidRDefault="00EC5020" w:rsidP="00EC5020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EC5020">
              <w:rPr>
                <w:rFonts w:ascii="Arial" w:hAnsi="Arial" w:cs="Arial"/>
              </w:rPr>
              <w:t>Incluye conductor con Licencia Categoría “C”, (</w:t>
            </w:r>
            <w:r w:rsidRPr="00EC5020">
              <w:rPr>
                <w:rFonts w:ascii="Arial" w:hAnsi="Arial" w:cs="Arial"/>
                <w:iCs/>
              </w:rPr>
              <w:t>la documentación deberá ser entregada a la comisión de recepción.</w:t>
            </w:r>
            <w:r w:rsidRPr="00EC5020">
              <w:rPr>
                <w:rFonts w:ascii="Arial" w:hAnsi="Arial" w:cs="Arial"/>
                <w:bCs/>
              </w:rPr>
              <w:t xml:space="preserve">). </w:t>
            </w:r>
            <w:r w:rsidRPr="00EC5020">
              <w:rPr>
                <w:rFonts w:ascii="Arial" w:hAnsi="Arial" w:cs="Arial"/>
              </w:rPr>
              <w:t>Trabajo a tiem</w:t>
            </w:r>
            <w:bookmarkStart w:id="0" w:name="_GoBack"/>
            <w:bookmarkEnd w:id="0"/>
            <w:r w:rsidRPr="00EC5020">
              <w:rPr>
                <w:rFonts w:ascii="Arial" w:hAnsi="Arial" w:cs="Arial"/>
              </w:rPr>
              <w:t>po completo y disponibilidad para prestar el servicio según el itinerario de la comisión asignada en el área rural. El conductor asignado deberá ser responsable del vehículo alquilado.</w:t>
            </w:r>
          </w:p>
          <w:p w:rsidR="00EC5020" w:rsidRPr="00EC5020" w:rsidRDefault="00EC5020" w:rsidP="00EC5020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EC5020">
              <w:rPr>
                <w:rFonts w:ascii="Arial" w:hAnsi="Arial" w:cs="Arial"/>
              </w:rPr>
              <w:t>El pago de viáticos del conductor asignado, deberá ser realizado por el proveedor.</w:t>
            </w:r>
          </w:p>
          <w:p w:rsidR="00EC5020" w:rsidRPr="00EC5020" w:rsidRDefault="00EC5020" w:rsidP="00EC5020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EC5020">
              <w:rPr>
                <w:rFonts w:ascii="Arial" w:hAnsi="Arial" w:cs="Arial"/>
              </w:rPr>
              <w:t>En caso de accidentes de tránsito, la franquicia deberá ser cubierta por el proveedor.</w:t>
            </w:r>
          </w:p>
          <w:p w:rsidR="00EC5020" w:rsidRPr="00EC5020" w:rsidRDefault="00EC5020" w:rsidP="00EC5020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EC5020">
              <w:rPr>
                <w:rFonts w:ascii="Arial" w:hAnsi="Arial" w:cs="Arial"/>
              </w:rPr>
              <w:t>El servicio de mantenimiento, lavado y reparación de vehículos deberá correr a cuenta del proveedor.</w:t>
            </w:r>
          </w:p>
          <w:p w:rsidR="00EC5020" w:rsidRPr="00EC5020" w:rsidRDefault="00EC5020" w:rsidP="00EC5020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EC5020">
              <w:rPr>
                <w:rFonts w:ascii="Arial" w:hAnsi="Arial" w:cs="Arial"/>
              </w:rPr>
              <w:t>En caso de sufrir desperfectos los vehículos alquilados deberán ser reemplazados de forma inmediata (máximo 6 horas)</w:t>
            </w:r>
          </w:p>
          <w:p w:rsidR="00EC5020" w:rsidRPr="00EC5020" w:rsidRDefault="00EC5020" w:rsidP="00EC5020">
            <w:pPr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EC5020">
              <w:rPr>
                <w:rFonts w:ascii="Arial" w:hAnsi="Arial" w:cs="Arial"/>
              </w:rPr>
              <w:t xml:space="preserve">El proveedor garantizará en la entrega de los vehículos, el </w:t>
            </w:r>
            <w:r w:rsidRPr="00EC5020">
              <w:rPr>
                <w:rFonts w:ascii="Arial" w:hAnsi="Arial" w:cs="Arial"/>
                <w:b/>
              </w:rPr>
              <w:t xml:space="preserve">aprovisionamiento de combustible con tanque Full antes </w:t>
            </w:r>
            <w:proofErr w:type="gramStart"/>
            <w:r w:rsidRPr="00EC5020">
              <w:rPr>
                <w:rFonts w:ascii="Arial" w:hAnsi="Arial" w:cs="Arial"/>
                <w:b/>
              </w:rPr>
              <w:t>del</w:t>
            </w:r>
            <w:proofErr w:type="gramEnd"/>
            <w:r w:rsidRPr="00EC5020">
              <w:rPr>
                <w:rFonts w:ascii="Arial" w:hAnsi="Arial" w:cs="Arial"/>
                <w:b/>
              </w:rPr>
              <w:t xml:space="preserve"> inicio</w:t>
            </w:r>
            <w:r w:rsidRPr="00EC5020">
              <w:rPr>
                <w:rFonts w:ascii="Arial" w:hAnsi="Arial" w:cs="Arial"/>
              </w:rPr>
              <w:t xml:space="preserve"> del </w:t>
            </w:r>
            <w:r w:rsidRPr="00EC5020">
              <w:rPr>
                <w:rFonts w:ascii="Arial" w:hAnsi="Arial" w:cs="Arial"/>
                <w:b/>
              </w:rPr>
              <w:t>Contrato</w:t>
            </w:r>
            <w:r w:rsidRPr="00EC5020">
              <w:rPr>
                <w:rFonts w:ascii="Arial" w:hAnsi="Arial" w:cs="Arial"/>
              </w:rPr>
              <w:t xml:space="preserve">. El posterior aprovisionamiento </w:t>
            </w:r>
            <w:proofErr w:type="gramStart"/>
            <w:r w:rsidRPr="00EC5020">
              <w:rPr>
                <w:rFonts w:ascii="Arial" w:hAnsi="Arial" w:cs="Arial"/>
              </w:rPr>
              <w:t>del</w:t>
            </w:r>
            <w:proofErr w:type="gramEnd"/>
            <w:r w:rsidRPr="00EC5020">
              <w:rPr>
                <w:rFonts w:ascii="Arial" w:hAnsi="Arial" w:cs="Arial"/>
              </w:rPr>
              <w:t xml:space="preserve"> combustible para los vehículos, se realizará mediante el Tribunal Electoral Departamental de La Paz, durante la vigencia del servicio.</w:t>
            </w:r>
          </w:p>
          <w:p w:rsidR="006B1AC0" w:rsidRDefault="006B1AC0" w:rsidP="00C648C0">
            <w:pPr>
              <w:pStyle w:val="Textoindependiente3"/>
              <w:ind w:left="720"/>
              <w:rPr>
                <w:bCs/>
                <w:sz w:val="20"/>
                <w:lang w:val="es-BO"/>
              </w:rPr>
            </w:pPr>
          </w:p>
          <w:p w:rsidR="00FB574A" w:rsidRPr="00EC5020" w:rsidRDefault="00FB574A" w:rsidP="00C648C0">
            <w:pPr>
              <w:pStyle w:val="Textoindependiente3"/>
              <w:ind w:left="720"/>
              <w:rPr>
                <w:bCs/>
                <w:sz w:val="20"/>
                <w:lang w:val="es-BO"/>
              </w:rPr>
            </w:pPr>
          </w:p>
          <w:p w:rsidR="006B1AC0" w:rsidRPr="00135AEA" w:rsidRDefault="006B1AC0" w:rsidP="00C648C0">
            <w:pPr>
              <w:pStyle w:val="Textoindependiente3"/>
              <w:ind w:left="720"/>
              <w:rPr>
                <w:bCs/>
                <w:sz w:val="20"/>
                <w:lang w:val="es-BO"/>
              </w:rPr>
            </w:pPr>
          </w:p>
          <w:p w:rsidR="00D70440" w:rsidRPr="00135AEA" w:rsidRDefault="00D70440" w:rsidP="00D70440">
            <w:pPr>
              <w:pStyle w:val="Textoindependiente3"/>
              <w:ind w:left="720"/>
              <w:rPr>
                <w:b/>
                <w:iCs/>
                <w:lang w:val="es-BO"/>
              </w:rPr>
            </w:pPr>
            <w:r w:rsidRPr="00135AEA">
              <w:rPr>
                <w:b/>
                <w:iCs/>
                <w:lang w:val="es-BO"/>
              </w:rPr>
              <w:t xml:space="preserve">PROTOCOLO DE BIOSEGURIDAD </w:t>
            </w:r>
          </w:p>
          <w:p w:rsidR="006B1AC0" w:rsidRPr="00135AEA" w:rsidRDefault="006B1AC0" w:rsidP="00C648C0">
            <w:pPr>
              <w:pStyle w:val="Textoindependiente3"/>
              <w:ind w:left="720"/>
              <w:rPr>
                <w:bCs/>
                <w:sz w:val="20"/>
                <w:lang w:val="es-BO"/>
              </w:rPr>
            </w:pPr>
          </w:p>
          <w:p w:rsidR="00D70440" w:rsidRPr="00135AEA" w:rsidRDefault="00D70440" w:rsidP="00D70440">
            <w:pPr>
              <w:pStyle w:val="Prrafodelista"/>
              <w:ind w:left="420"/>
              <w:contextualSpacing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35AEA"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De acuerdo al párrafo II, Art. 3, Resolución Bi Ministerial 001/20 del 13 de marzo de 2020, Ministerio de Trabajo, Empleo y Previsión Social y Ministerio de Salud. </w:t>
            </w:r>
          </w:p>
          <w:p w:rsidR="00D70440" w:rsidRPr="00135AEA" w:rsidRDefault="00D70440" w:rsidP="00D70440">
            <w:pPr>
              <w:ind w:left="1134"/>
              <w:jc w:val="both"/>
              <w:rPr>
                <w:iCs/>
                <w:sz w:val="18"/>
                <w:szCs w:val="18"/>
              </w:rPr>
            </w:pPr>
          </w:p>
          <w:p w:rsidR="00D70440" w:rsidRPr="00135AEA" w:rsidRDefault="00D70440" w:rsidP="00D7044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35AEA">
              <w:rPr>
                <w:rFonts w:ascii="Verdana" w:hAnsi="Verdana"/>
                <w:sz w:val="18"/>
                <w:szCs w:val="18"/>
              </w:rPr>
              <w:t>Garantizar que los servidores públicos cuenten con el Equipo de Protección Personal (EPP), de bioseguridad al momento de abordar las movilidades y que los mantengan y que los tengan colocados durante todo el viaje.</w:t>
            </w:r>
          </w:p>
          <w:p w:rsidR="00D70440" w:rsidRPr="00135AEA" w:rsidRDefault="00D70440" w:rsidP="00D70440">
            <w:pPr>
              <w:pStyle w:val="Prrafodelista"/>
              <w:ind w:left="142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70440" w:rsidRPr="00135AEA" w:rsidRDefault="00D70440" w:rsidP="00D7044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35AEA">
              <w:rPr>
                <w:rFonts w:ascii="Verdana" w:hAnsi="Verdana"/>
                <w:sz w:val="18"/>
                <w:szCs w:val="18"/>
              </w:rPr>
              <w:t>Garantizar que exista la cantidad mínima de pasajero.</w:t>
            </w:r>
          </w:p>
          <w:p w:rsidR="00D70440" w:rsidRPr="00135AEA" w:rsidRDefault="00D70440" w:rsidP="00D70440">
            <w:pPr>
              <w:pStyle w:val="Prrafodelista"/>
              <w:ind w:left="142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70440" w:rsidRPr="00135AEA" w:rsidRDefault="00D70440" w:rsidP="00D7044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35AEA">
              <w:rPr>
                <w:rFonts w:ascii="Verdana" w:hAnsi="Verdana"/>
                <w:sz w:val="18"/>
                <w:szCs w:val="18"/>
              </w:rPr>
              <w:t>El conductor debe mantener la movilidad ventilada, preferentemente utilizando ventilación natural de modo que el aire fluya de forma natural para garantizar la calidad de aire.</w:t>
            </w:r>
          </w:p>
          <w:p w:rsidR="00D70440" w:rsidRPr="00135AEA" w:rsidRDefault="00D70440" w:rsidP="00D70440">
            <w:pPr>
              <w:pStyle w:val="Prrafodelista"/>
              <w:ind w:left="142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70440" w:rsidRPr="00135AEA" w:rsidRDefault="00D70440" w:rsidP="00D7044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35AEA">
              <w:rPr>
                <w:rFonts w:ascii="Verdana" w:hAnsi="Verdana"/>
                <w:sz w:val="18"/>
                <w:szCs w:val="18"/>
              </w:rPr>
              <w:t>El conductor debe disponer de un desinfectante en base de alcohol al 70% para que los pasajeros lo utilicen luego de abordar la movilidad en el caso de haber tenido contacto con alguna superficie.</w:t>
            </w:r>
          </w:p>
          <w:p w:rsidR="00D70440" w:rsidRPr="00135AEA" w:rsidRDefault="00D70440" w:rsidP="00D70440">
            <w:pPr>
              <w:pStyle w:val="Prrafodelista"/>
              <w:ind w:left="142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70440" w:rsidRPr="00135AEA" w:rsidRDefault="00D70440" w:rsidP="00D7044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35AEA">
              <w:rPr>
                <w:rFonts w:ascii="Verdana" w:hAnsi="Verdana"/>
                <w:sz w:val="18"/>
                <w:szCs w:val="18"/>
              </w:rPr>
              <w:t xml:space="preserve">Disponer de atomizadores con soluciones de alcohol al 70% o en su defecto un piso empapado con una solución de hipoclorito de sodio al 0,5% para la desinfección de los calzados </w:t>
            </w:r>
          </w:p>
          <w:p w:rsidR="00D70440" w:rsidRPr="00135AEA" w:rsidRDefault="00D70440" w:rsidP="00D70440">
            <w:pPr>
              <w:pStyle w:val="Prrafodelista"/>
              <w:ind w:left="142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70440" w:rsidRPr="00135AEA" w:rsidRDefault="00D70440" w:rsidP="00D7044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35AEA">
              <w:rPr>
                <w:rFonts w:ascii="Verdana" w:hAnsi="Verdana"/>
                <w:sz w:val="18"/>
                <w:szCs w:val="18"/>
              </w:rPr>
              <w:t xml:space="preserve">Garantizar la desinfección de las movilidades internas y externas utilizando soluciones de alcohol al 70%, soluciones jabonosas, soluciones de desinfectantes orgánicos, hipoclorito de sodio al 0.5% y/o productos en base a amonio cuaternario, contacto con las manos, botoneras y palancas del tablero, cinturones de seguridad, pasadores de manos entre otros.   </w:t>
            </w:r>
          </w:p>
          <w:p w:rsidR="00D70440" w:rsidRPr="00135AEA" w:rsidRDefault="00D70440" w:rsidP="00D70440">
            <w:pPr>
              <w:pStyle w:val="Prrafodelista"/>
              <w:ind w:left="142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70440" w:rsidRPr="00135AEA" w:rsidRDefault="00D70440" w:rsidP="00D7044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35AEA">
              <w:rPr>
                <w:rFonts w:ascii="Verdana" w:hAnsi="Verdana"/>
                <w:sz w:val="18"/>
                <w:szCs w:val="18"/>
              </w:rPr>
              <w:t>Para dicha tarea, el personal debe portar el Equipo de Protección Personal (EPP) de bioseguridad necesario (barbijo descartable, gafas protectoras y guantes de goma o nitrilo), la sección de almacenes y servicios generales y/o Jefaturas Administrativas respectivamente, deberán coordinar la realización de estas tareas con la empresa que presta el Servicio de Transporte o en su defecto con la empresa de limpieza.</w:t>
            </w:r>
          </w:p>
          <w:p w:rsidR="006B1AC0" w:rsidRPr="00135AEA" w:rsidRDefault="006B1AC0" w:rsidP="00C648C0">
            <w:pPr>
              <w:pStyle w:val="Textoindependiente3"/>
              <w:ind w:left="720"/>
              <w:rPr>
                <w:bCs/>
                <w:sz w:val="20"/>
                <w:lang w:val="es-BO"/>
              </w:rPr>
            </w:pPr>
          </w:p>
          <w:p w:rsidR="00013EF0" w:rsidRPr="00135AEA" w:rsidRDefault="00013EF0" w:rsidP="00013EF0">
            <w:pPr>
              <w:pStyle w:val="Textoindependiente3"/>
              <w:ind w:left="720"/>
              <w:rPr>
                <w:bCs/>
                <w:iCs/>
                <w:sz w:val="20"/>
                <w:lang w:val="es-BO"/>
              </w:rPr>
            </w:pP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7359C" w:rsidRPr="00135AEA" w:rsidRDefault="0007359C" w:rsidP="00135AEA">
            <w:pPr>
              <w:pStyle w:val="Textoindependiente3"/>
              <w:numPr>
                <w:ilvl w:val="0"/>
                <w:numId w:val="45"/>
              </w:numPr>
              <w:rPr>
                <w:b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lastRenderedPageBreak/>
              <w:t>PRESENTACIÓN DE PROPUESTA</w:t>
            </w:r>
          </w:p>
        </w:tc>
      </w:tr>
      <w:tr w:rsidR="00135AEA" w:rsidRPr="00135AEA" w:rsidTr="00FB574A">
        <w:trPr>
          <w:trHeight w:val="108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B1AC0" w:rsidRPr="00135AEA" w:rsidRDefault="006B1AC0" w:rsidP="006B1AC0">
            <w:pPr>
              <w:spacing w:before="120" w:after="120"/>
              <w:ind w:left="60"/>
              <w:contextualSpacing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135AEA">
              <w:rPr>
                <w:rFonts w:ascii="Verdana" w:hAnsi="Verdana"/>
                <w:bCs/>
                <w:iCs/>
                <w:sz w:val="18"/>
                <w:szCs w:val="18"/>
              </w:rPr>
              <w:t xml:space="preserve">La presentación de los documentos por parte de los postulantes deberá ser presentada en </w:t>
            </w:r>
            <w:r w:rsidRPr="00135AEA">
              <w:rPr>
                <w:rFonts w:ascii="Verdana" w:hAnsi="Verdana"/>
                <w:b/>
                <w:bCs/>
                <w:iCs/>
                <w:sz w:val="18"/>
                <w:szCs w:val="18"/>
              </w:rPr>
              <w:t>un único sobre cerrado dirigido al Tribunal Electoral Departamental de La Paz</w:t>
            </w:r>
            <w:r w:rsidRPr="00135AEA">
              <w:rPr>
                <w:rFonts w:ascii="Verdana" w:hAnsi="Verdana"/>
                <w:bCs/>
                <w:iCs/>
                <w:sz w:val="18"/>
                <w:szCs w:val="18"/>
              </w:rPr>
              <w:t>, citando el nombre de la Empresa Proponente, el Número de Convocatoria y el Objeto de la Contratación, rotulado de la siguiente manera:</w:t>
            </w:r>
          </w:p>
          <w:p w:rsidR="006B1AC0" w:rsidRPr="00135AEA" w:rsidRDefault="006B1AC0" w:rsidP="006B1AC0">
            <w:pPr>
              <w:pStyle w:val="Textoindependiente3"/>
              <w:rPr>
                <w:bCs/>
                <w:sz w:val="20"/>
                <w:lang w:val="es-BO"/>
              </w:rPr>
            </w:pPr>
            <w:r w:rsidRPr="00135AEA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F181C" wp14:editId="430CBFBD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121920</wp:posOffset>
                      </wp:positionV>
                      <wp:extent cx="3732530" cy="698500"/>
                      <wp:effectExtent l="0" t="0" r="2032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2530" cy="698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26041" id="Rectángulo 17" o:spid="_x0000_s1026" style="position:absolute;margin-left:97.05pt;margin-top:9.6pt;width:293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" filled="f" strokecolor="#243f60 [1604]" strokeweight="2pt"/>
                  </w:pict>
                </mc:Fallback>
              </mc:AlternateContent>
            </w:r>
          </w:p>
          <w:p w:rsidR="006B1AC0" w:rsidRPr="00135AEA" w:rsidRDefault="006B1AC0" w:rsidP="006B1AC0">
            <w:pPr>
              <w:pStyle w:val="Textoindependiente3"/>
              <w:rPr>
                <w:b/>
                <w:bCs/>
                <w:sz w:val="20"/>
              </w:rPr>
            </w:pPr>
            <w:r w:rsidRPr="00135AEA">
              <w:rPr>
                <w:b/>
                <w:bCs/>
                <w:sz w:val="20"/>
              </w:rPr>
              <w:t xml:space="preserve">                                    OBJETO DE CONTRATACIÓN:</w:t>
            </w:r>
          </w:p>
          <w:p w:rsidR="006B1AC0" w:rsidRPr="00135AEA" w:rsidRDefault="006B1AC0" w:rsidP="006B1AC0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135AEA">
              <w:rPr>
                <w:b/>
                <w:bCs/>
                <w:sz w:val="20"/>
              </w:rPr>
              <w:t xml:space="preserve">                                    NOMBRE DEL PROVEEDOR:</w:t>
            </w:r>
          </w:p>
          <w:p w:rsidR="006B1AC0" w:rsidRPr="00135AEA" w:rsidRDefault="006B1AC0" w:rsidP="006B1AC0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135AEA">
              <w:rPr>
                <w:b/>
                <w:bCs/>
                <w:sz w:val="20"/>
              </w:rPr>
              <w:t xml:space="preserve">                                    TELEFÓNO:</w:t>
            </w:r>
          </w:p>
          <w:p w:rsidR="006B1AC0" w:rsidRPr="00135AEA" w:rsidRDefault="006B1AC0" w:rsidP="006B1AC0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135AEA">
              <w:rPr>
                <w:b/>
                <w:bCs/>
                <w:sz w:val="20"/>
              </w:rPr>
              <w:t xml:space="preserve">                                    FECHA:</w:t>
            </w:r>
          </w:p>
          <w:p w:rsidR="006B1AC0" w:rsidRPr="00135AEA" w:rsidRDefault="006B1AC0" w:rsidP="006B1AC0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6B1AC0" w:rsidRPr="00135AEA" w:rsidRDefault="006B1AC0" w:rsidP="006B1AC0">
            <w:pPr>
              <w:contextualSpacing/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35AEA">
              <w:rPr>
                <w:rFonts w:ascii="Verdana" w:hAnsi="Verdana" w:cs="Arial"/>
                <w:sz w:val="18"/>
                <w:szCs w:val="18"/>
                <w:lang w:val="es-ES" w:eastAsia="es-ES"/>
              </w:rPr>
              <w:t>El proponente deberá adjuntar a su propuesta la siguiente documentación que se detalla a continuación, asimismo, se recomienda numerar y rubricar su propuesta:</w:t>
            </w:r>
          </w:p>
          <w:p w:rsidR="006B1AC0" w:rsidRPr="00135AEA" w:rsidRDefault="006B1AC0" w:rsidP="006B1AC0">
            <w:pPr>
              <w:contextualSpacing/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6B1AC0" w:rsidRPr="00135AEA" w:rsidRDefault="006B1AC0" w:rsidP="006B1AC0">
            <w:pPr>
              <w:ind w:left="426"/>
              <w:jc w:val="both"/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35AEA">
              <w:rPr>
                <w:rFonts w:ascii="Verdana" w:hAnsi="Verdana" w:cs="Arial"/>
                <w:sz w:val="18"/>
                <w:szCs w:val="18"/>
                <w:lang w:val="es-ES" w:eastAsia="es-ES"/>
              </w:rPr>
              <w:t>a) Presentación de la Propuesta Económica.</w:t>
            </w:r>
          </w:p>
          <w:p w:rsidR="006B1AC0" w:rsidRPr="00135AEA" w:rsidRDefault="006B1AC0" w:rsidP="006B1AC0">
            <w:pPr>
              <w:ind w:left="426"/>
              <w:jc w:val="both"/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35AEA">
              <w:rPr>
                <w:rFonts w:ascii="Verdana" w:hAnsi="Verdana" w:cs="Arial"/>
                <w:sz w:val="18"/>
                <w:szCs w:val="18"/>
                <w:lang w:val="es-ES" w:eastAsia="es-ES"/>
              </w:rPr>
              <w:t>b) Fotocopia simple de la Cédula de Identidad del Proponente.</w:t>
            </w:r>
          </w:p>
          <w:p w:rsidR="006B1AC0" w:rsidRPr="00135AEA" w:rsidRDefault="006B1AC0" w:rsidP="006B1AC0">
            <w:pPr>
              <w:ind w:left="426"/>
              <w:jc w:val="both"/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35AEA">
              <w:rPr>
                <w:rFonts w:ascii="Verdana" w:hAnsi="Verdana" w:cs="Arial"/>
                <w:sz w:val="18"/>
                <w:szCs w:val="18"/>
                <w:lang w:val="es-ES" w:eastAsia="es-ES"/>
              </w:rPr>
              <w:t>c) Fotocopia simple del Poder del Representante Legal del proponente si corresponde.</w:t>
            </w:r>
          </w:p>
          <w:p w:rsidR="006B1AC0" w:rsidRPr="00135AEA" w:rsidRDefault="006B1AC0" w:rsidP="006B1AC0">
            <w:pPr>
              <w:ind w:left="426"/>
              <w:jc w:val="both"/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35AEA">
              <w:rPr>
                <w:rFonts w:ascii="Verdana" w:hAnsi="Verdana" w:cs="Arial"/>
                <w:sz w:val="18"/>
                <w:szCs w:val="18"/>
                <w:lang w:val="es-ES" w:eastAsia="es-ES"/>
              </w:rPr>
              <w:t>d) Fotocopia Simple del Número de Identificación Tributaria (NIT) del Servicio de Impuestos Nacionales. (La actividad debe estar relacionada con el servicio prestado).</w:t>
            </w:r>
          </w:p>
          <w:p w:rsidR="006B1AC0" w:rsidRPr="00135AEA" w:rsidRDefault="006B1AC0" w:rsidP="006B1AC0">
            <w:pPr>
              <w:ind w:left="426"/>
              <w:jc w:val="both"/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35AEA">
              <w:rPr>
                <w:rFonts w:ascii="Verdana" w:hAnsi="Verdana" w:cs="Arial"/>
                <w:sz w:val="18"/>
                <w:szCs w:val="18"/>
                <w:lang w:val="es-ES" w:eastAsia="es-ES"/>
              </w:rPr>
              <w:t>e) Fotocopia simple de la Matrícula de Comercio otorgada por FUNDEMPRESA, actualizada y/o  vigente.</w:t>
            </w:r>
          </w:p>
          <w:p w:rsidR="00AF47FA" w:rsidRDefault="006B1AC0" w:rsidP="00345EEA">
            <w:pPr>
              <w:ind w:left="426"/>
              <w:jc w:val="both"/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35AEA">
              <w:rPr>
                <w:rFonts w:ascii="Verdana" w:hAnsi="Verdana" w:cs="Arial"/>
                <w:sz w:val="18"/>
                <w:szCs w:val="18"/>
                <w:lang w:val="es-ES" w:eastAsia="es-ES"/>
              </w:rPr>
              <w:t>f) Formulario SIGEP con cuenta activa. (No tener cuentas bancarias congeladas por Orden Judicial.</w:t>
            </w:r>
          </w:p>
          <w:p w:rsidR="001E781F" w:rsidRPr="00135AEA" w:rsidRDefault="001E781F" w:rsidP="00345EEA">
            <w:pPr>
              <w:ind w:left="426"/>
              <w:jc w:val="both"/>
              <w:rPr>
                <w:bCs/>
                <w:lang w:val="es-BO"/>
              </w:rPr>
            </w:pP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7359C" w:rsidRPr="00135AEA" w:rsidRDefault="0007359C" w:rsidP="00135AEA">
            <w:pPr>
              <w:pStyle w:val="Textoindependiente3"/>
              <w:numPr>
                <w:ilvl w:val="0"/>
                <w:numId w:val="45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 xml:space="preserve">EXPERIENCIA DEL PROVEEDOR 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7359C" w:rsidRPr="00135AEA" w:rsidRDefault="0053114B" w:rsidP="0007359C">
            <w:pPr>
              <w:pStyle w:val="Textoindependiente3"/>
              <w:numPr>
                <w:ilvl w:val="0"/>
                <w:numId w:val="15"/>
              </w:numPr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EXPERIENCIA</w:t>
            </w:r>
          </w:p>
        </w:tc>
      </w:tr>
      <w:tr w:rsidR="00135AEA" w:rsidRPr="00135AEA" w:rsidTr="00135AEA">
        <w:trPr>
          <w:trHeight w:val="140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B610C" w:rsidRPr="00135AEA" w:rsidRDefault="009575AD" w:rsidP="009B2EF7">
            <w:pPr>
              <w:pStyle w:val="Textoindependiente3"/>
              <w:spacing w:line="276" w:lineRule="auto"/>
              <w:rPr>
                <w:sz w:val="20"/>
                <w:lang w:val="es-BO"/>
              </w:rPr>
            </w:pPr>
            <w:r w:rsidRPr="00135AEA">
              <w:rPr>
                <w:sz w:val="20"/>
                <w:lang w:val="es-BO"/>
              </w:rPr>
              <w:lastRenderedPageBreak/>
              <w:t>El/la proponente de empresas unipersonales o colectivas deberá estar constituida en el rubro, cuya actividad principal o secundaria describa el alquiler, provisión de vehículos livianos o pesados u otros servicios similares. Debiendo demostrar con documentación de respaldo.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7359C" w:rsidRPr="00135AEA" w:rsidRDefault="0007359C" w:rsidP="00135AEA">
            <w:pPr>
              <w:pStyle w:val="Textoindependiente3"/>
              <w:numPr>
                <w:ilvl w:val="0"/>
                <w:numId w:val="45"/>
              </w:numPr>
              <w:spacing w:line="276" w:lineRule="auto"/>
              <w:rPr>
                <w:b/>
                <w:bCs/>
                <w:i/>
                <w:i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CONDICIONES ADMINISTRATIVAS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A4F7B" w:rsidRPr="00135AEA" w:rsidRDefault="00803A2A" w:rsidP="009B2EF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FORMALIZACIÓN</w:t>
            </w:r>
          </w:p>
        </w:tc>
      </w:tr>
      <w:tr w:rsidR="00135AEA" w:rsidRPr="00135AEA" w:rsidTr="00135AEA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75AD" w:rsidRPr="00135AEA" w:rsidRDefault="009575AD" w:rsidP="009575AD">
            <w:pPr>
              <w:pStyle w:val="Textoindependiente3"/>
              <w:spacing w:before="120"/>
              <w:rPr>
                <w:rFonts w:ascii="Verdana" w:hAnsi="Verdana"/>
                <w:b/>
                <w:bCs/>
                <w:iCs/>
                <w:szCs w:val="18"/>
              </w:rPr>
            </w:pPr>
            <w:r w:rsidRPr="00135AEA">
              <w:rPr>
                <w:rFonts w:ascii="Verdana" w:hAnsi="Verdana"/>
                <w:iCs/>
                <w:szCs w:val="18"/>
              </w:rPr>
              <w:t xml:space="preserve">La contratación se formalizará mediante la suscripción de </w:t>
            </w:r>
            <w:r w:rsidRPr="00135AEA">
              <w:rPr>
                <w:rFonts w:ascii="Verdana" w:hAnsi="Verdana"/>
                <w:b/>
                <w:bCs/>
                <w:iCs/>
                <w:szCs w:val="18"/>
                <w:u w:val="single"/>
                <w:lang w:val="es-ES_tradnl"/>
              </w:rPr>
              <w:t>CONTRATO</w:t>
            </w:r>
            <w:r w:rsidRPr="00135AEA">
              <w:rPr>
                <w:rFonts w:ascii="Verdana" w:hAnsi="Verdana"/>
                <w:b/>
                <w:bCs/>
                <w:iCs/>
                <w:szCs w:val="18"/>
              </w:rPr>
              <w:t>.</w:t>
            </w:r>
          </w:p>
          <w:p w:rsidR="00803A2A" w:rsidRPr="00135AEA" w:rsidRDefault="00803A2A" w:rsidP="009B2EF7">
            <w:pPr>
              <w:pStyle w:val="Textoindependiente3"/>
              <w:spacing w:line="276" w:lineRule="auto"/>
              <w:rPr>
                <w:sz w:val="20"/>
                <w:lang w:val="es-BO"/>
              </w:rPr>
            </w:pP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A2A" w:rsidRPr="00135AEA" w:rsidRDefault="00803A2A" w:rsidP="009B2EF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 xml:space="preserve">LUGAR DE ENTREGA </w:t>
            </w:r>
          </w:p>
        </w:tc>
      </w:tr>
      <w:tr w:rsidR="00135AEA" w:rsidRPr="00135AEA" w:rsidTr="00135AEA">
        <w:trPr>
          <w:trHeight w:val="106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3EF0" w:rsidRPr="00135AEA" w:rsidRDefault="00EC5020" w:rsidP="00013EF0">
            <w:pPr>
              <w:pStyle w:val="Textoindependiente3"/>
              <w:spacing w:line="276" w:lineRule="auto"/>
              <w:rPr>
                <w:bCs/>
                <w:sz w:val="20"/>
                <w:lang w:val="es-BO"/>
              </w:rPr>
            </w:pPr>
            <w:r w:rsidRPr="00EC5020">
              <w:rPr>
                <w:rFonts w:ascii="Verdana" w:hAnsi="Verdana"/>
                <w:szCs w:val="18"/>
              </w:rPr>
              <w:t>El/la proveedor (a) hará la entrega de las camionetas para la inspección vehicular del estado actual de los vehículos de acuerdo a las Especificaciones Técnicas un día antes del inicio de Contrato en la Avenida del Poeta en cercanías de la Línea Celeste del Teleférico de la Ciudad de La Paz.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A2A" w:rsidRPr="00135AEA" w:rsidRDefault="00803A2A" w:rsidP="009B2EF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LUGAR DE PRESTACIÓN DEL SERVICIO</w:t>
            </w:r>
          </w:p>
        </w:tc>
      </w:tr>
      <w:tr w:rsidR="00135AEA" w:rsidRPr="00135AEA" w:rsidTr="00135AEA">
        <w:trPr>
          <w:trHeight w:val="43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A2A" w:rsidRPr="00135AEA" w:rsidRDefault="00803A2A" w:rsidP="00594F5D">
            <w:pPr>
              <w:pStyle w:val="Prrafodelista"/>
              <w:spacing w:line="276" w:lineRule="auto"/>
              <w:ind w:left="0" w:right="8"/>
              <w:contextualSpacing/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135AEA">
              <w:rPr>
                <w:rFonts w:ascii="Arial" w:hAnsi="Arial" w:cs="Arial"/>
                <w:bCs/>
                <w:iCs/>
                <w:lang w:val="es-BO"/>
              </w:rPr>
              <w:t xml:space="preserve">El proveedor prestará el servicio </w:t>
            </w:r>
            <w:r w:rsidR="00594F5D">
              <w:rPr>
                <w:rFonts w:ascii="Arial" w:hAnsi="Arial" w:cs="Arial"/>
                <w:bCs/>
                <w:iCs/>
                <w:lang w:val="es-BO"/>
              </w:rPr>
              <w:t>de acuerdo a la comisión de ruta electoral en el departamento de La Paz</w:t>
            </w:r>
            <w:r w:rsidRPr="00135AEA">
              <w:rPr>
                <w:rFonts w:ascii="Arial" w:hAnsi="Arial" w:cs="Arial"/>
                <w:bCs/>
                <w:iCs/>
                <w:lang w:val="es-BO"/>
              </w:rPr>
              <w:t>, con sus propios medios e insumos</w:t>
            </w:r>
            <w:r w:rsidR="00DC2202" w:rsidRPr="00135AEA">
              <w:rPr>
                <w:rFonts w:ascii="Arial" w:hAnsi="Arial" w:cs="Arial"/>
                <w:bCs/>
                <w:iCs/>
                <w:lang w:val="es-BO"/>
              </w:rPr>
              <w:t xml:space="preserve"> de acuerdo a la comisión de rutas electorales proporcionado por la entidad</w:t>
            </w:r>
            <w:r w:rsidRPr="00135AEA">
              <w:rPr>
                <w:rFonts w:ascii="Arial" w:hAnsi="Arial" w:cs="Arial"/>
                <w:bCs/>
                <w:iCs/>
                <w:lang w:val="es-BO"/>
              </w:rPr>
              <w:t>.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A2A" w:rsidRPr="00135AEA" w:rsidRDefault="00803A2A" w:rsidP="009B2EF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PLAZO DE</w:t>
            </w:r>
            <w:r w:rsidR="00A507A2" w:rsidRPr="00135AEA">
              <w:rPr>
                <w:b/>
                <w:bCs/>
                <w:sz w:val="20"/>
                <w:lang w:val="es-BO"/>
              </w:rPr>
              <w:t xml:space="preserve"> PRESTACIÓN DEL</w:t>
            </w:r>
            <w:r w:rsidRPr="00135AEA">
              <w:rPr>
                <w:b/>
                <w:bCs/>
                <w:sz w:val="20"/>
                <w:lang w:val="es-BO"/>
              </w:rPr>
              <w:t xml:space="preserve"> SERVICIO</w:t>
            </w:r>
          </w:p>
        </w:tc>
      </w:tr>
      <w:tr w:rsidR="00135AEA" w:rsidRPr="00135AEA" w:rsidTr="00135AEA">
        <w:trPr>
          <w:trHeight w:val="37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A2A" w:rsidRPr="00135AEA" w:rsidRDefault="00167AE3" w:rsidP="00167AE3">
            <w:pPr>
              <w:pStyle w:val="Textoindependiente3"/>
              <w:spacing w:line="276" w:lineRule="auto"/>
              <w:rPr>
                <w:bCs/>
                <w:iCs/>
                <w:sz w:val="20"/>
                <w:lang w:val="es-BO"/>
              </w:rPr>
            </w:pPr>
            <w:r w:rsidRPr="00167AE3">
              <w:rPr>
                <w:bCs/>
                <w:iCs/>
                <w:sz w:val="20"/>
                <w:lang w:val="es-BO"/>
              </w:rPr>
              <w:t>El plazo de la prestación de Servicio de alquiler de 30 camionetas 4x4, por el tiempo de 6 días calendario (A partir del 03 de marzo al 08 de marzo del año en curso).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A2A" w:rsidRPr="00135AEA" w:rsidRDefault="00135AEA" w:rsidP="009B2EF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GARANTIAS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5AEA" w:rsidRPr="00135AEA" w:rsidRDefault="00135AEA" w:rsidP="00135AEA">
            <w:pPr>
              <w:pStyle w:val="Textoindependiente3"/>
              <w:spacing w:line="276" w:lineRule="auto"/>
              <w:ind w:left="720"/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CUMPLIMIENTO DE CONTRATO</w:t>
            </w:r>
          </w:p>
        </w:tc>
      </w:tr>
      <w:tr w:rsidR="00135AEA" w:rsidRPr="00135AEA" w:rsidTr="00135AEA">
        <w:trPr>
          <w:trHeight w:val="132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5AEA" w:rsidRPr="00135AEA" w:rsidRDefault="00135AEA" w:rsidP="00135AEA">
            <w:pPr>
              <w:pStyle w:val="Textoindependiente3"/>
              <w:spacing w:line="276" w:lineRule="auto"/>
              <w:rPr>
                <w:bCs/>
                <w:iCs/>
                <w:sz w:val="20"/>
                <w:lang w:val="es-BO"/>
              </w:rPr>
            </w:pPr>
            <w:r w:rsidRPr="00135AEA">
              <w:rPr>
                <w:bCs/>
                <w:iCs/>
                <w:sz w:val="20"/>
                <w:lang w:val="es-BO"/>
              </w:rPr>
              <w:t xml:space="preserve">El </w:t>
            </w:r>
            <w:r w:rsidR="00D24C3B">
              <w:rPr>
                <w:bCs/>
                <w:iCs/>
                <w:sz w:val="20"/>
                <w:lang w:val="es-BO"/>
              </w:rPr>
              <w:t xml:space="preserve">proponente </w:t>
            </w:r>
            <w:r w:rsidRPr="00135AEA">
              <w:rPr>
                <w:bCs/>
                <w:iCs/>
                <w:sz w:val="20"/>
                <w:lang w:val="es-BO"/>
              </w:rPr>
              <w:t>adjudicado deberá presentar una Garantía de Cumplimiento de Contrato equivalente al 7% del monto total del contrato, según lo establecido en las Normas Básicas del Sistema de Administración de Bienes y Servicios aprobados mediante el D.S. 181. Art. 20) y Art 21). Cuando se tenga programado pagos parciales, en sustitución de la Garantía de Cumplimiento de Contrato, se podrá prever una retención del siete por ciento (7%) de cada pago.</w:t>
            </w:r>
          </w:p>
          <w:p w:rsidR="00135AEA" w:rsidRPr="00135AEA" w:rsidRDefault="00135AEA" w:rsidP="00135AEA">
            <w:pPr>
              <w:pStyle w:val="Textoindependiente3"/>
              <w:spacing w:line="276" w:lineRule="auto"/>
              <w:rPr>
                <w:bCs/>
                <w:iCs/>
                <w:sz w:val="20"/>
                <w:lang w:val="es-BO"/>
              </w:rPr>
            </w:pPr>
          </w:p>
          <w:p w:rsidR="00135AEA" w:rsidRPr="00135AEA" w:rsidRDefault="00135AEA" w:rsidP="00135AEA">
            <w:pPr>
              <w:pStyle w:val="Textoindependiente3"/>
              <w:spacing w:line="276" w:lineRule="auto"/>
              <w:rPr>
                <w:bCs/>
                <w:iCs/>
                <w:sz w:val="20"/>
                <w:lang w:val="es-BO"/>
              </w:rPr>
            </w:pPr>
            <w:r w:rsidRPr="00135AEA">
              <w:rPr>
                <w:bCs/>
                <w:iCs/>
                <w:sz w:val="20"/>
                <w:lang w:val="es-BO"/>
              </w:rPr>
              <w:t>La Garantía deberá estar emitida a nombre del ÓRGANO ELECTORAL PLURINACIONAL, con una vigencia de al menos cien (100) días calendario a partir de la adjudicación del servicio, la misma debe ser de carácter renovable, irrevocable y de ejecución inmediata.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A2A" w:rsidRPr="00135AEA" w:rsidRDefault="00135AEA" w:rsidP="00135AEA">
            <w:pPr>
              <w:pStyle w:val="Textoindependiente3"/>
              <w:spacing w:line="276" w:lineRule="auto"/>
              <w:ind w:left="720"/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MULTAS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5AEA" w:rsidRPr="00135AEA" w:rsidRDefault="00135AEA" w:rsidP="00135AEA">
            <w:pPr>
              <w:pStyle w:val="Textoindependiente3"/>
              <w:spacing w:line="276" w:lineRule="auto"/>
              <w:rPr>
                <w:bCs/>
                <w:sz w:val="20"/>
                <w:lang w:val="es-BO"/>
              </w:rPr>
            </w:pPr>
            <w:r w:rsidRPr="00135AEA">
              <w:rPr>
                <w:bCs/>
                <w:sz w:val="20"/>
                <w:lang w:val="es-BO"/>
              </w:rPr>
              <w:t>La Empresa adjudicada se obliga a cumplir con el plazo de entrega, caso contrario será multado con el 1% del monto total del Contrato, por cada día calendario de atraso.</w:t>
            </w:r>
          </w:p>
          <w:p w:rsidR="00135AEA" w:rsidRPr="00135AEA" w:rsidRDefault="00135AEA" w:rsidP="00135AEA">
            <w:pPr>
              <w:pStyle w:val="Textoindependiente3"/>
              <w:spacing w:line="276" w:lineRule="auto"/>
              <w:ind w:left="720"/>
              <w:rPr>
                <w:bCs/>
                <w:sz w:val="20"/>
                <w:lang w:val="es-BO"/>
              </w:rPr>
            </w:pPr>
          </w:p>
          <w:p w:rsidR="00135AEA" w:rsidRPr="00135AEA" w:rsidRDefault="00135AEA" w:rsidP="00135AEA">
            <w:pPr>
              <w:pStyle w:val="Textoindependiente3"/>
              <w:spacing w:line="276" w:lineRule="auto"/>
              <w:rPr>
                <w:bCs/>
                <w:sz w:val="20"/>
                <w:lang w:val="es-BO"/>
              </w:rPr>
            </w:pPr>
            <w:r w:rsidRPr="00135AEA">
              <w:rPr>
                <w:bCs/>
                <w:sz w:val="20"/>
                <w:lang w:val="es-BO"/>
              </w:rPr>
              <w:t>La suma de las multas no podrá exceder en ningún caso el 20% del monto total del contrato, sin perjuicio de resolver el mismo.</w:t>
            </w:r>
          </w:p>
          <w:p w:rsidR="00135AEA" w:rsidRPr="00135AEA" w:rsidRDefault="00135AEA" w:rsidP="00135AEA">
            <w:pPr>
              <w:pStyle w:val="Textoindependiente3"/>
              <w:spacing w:line="276" w:lineRule="auto"/>
              <w:ind w:left="720"/>
              <w:rPr>
                <w:bCs/>
                <w:sz w:val="20"/>
                <w:lang w:val="es-BO"/>
              </w:rPr>
            </w:pPr>
          </w:p>
          <w:p w:rsidR="00135AEA" w:rsidRPr="00135AEA" w:rsidRDefault="00135AEA" w:rsidP="00135AEA">
            <w:pPr>
              <w:pStyle w:val="Textoindependiente3"/>
              <w:spacing w:line="276" w:lineRule="auto"/>
              <w:rPr>
                <w:b/>
                <w:bCs/>
                <w:sz w:val="20"/>
                <w:lang w:val="es-BO"/>
              </w:rPr>
            </w:pPr>
            <w:r w:rsidRPr="00135AEA">
              <w:rPr>
                <w:bCs/>
                <w:sz w:val="20"/>
                <w:lang w:val="es-BO"/>
              </w:rPr>
              <w:t>En casos de fuerza mayor o casos fortuitos, la empresa adjudicada deberá enviar un informe documentado del hecho al Responsable o Comisión de Recepción en un plazo no mayor a las 48 horas de sucedido el imprevisto. Esto para evitar multas por incumplimiento del servicio y pagos que no correspondan.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5AEA" w:rsidRPr="00135AEA" w:rsidRDefault="00135AEA" w:rsidP="009B2EF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135AEA" w:rsidRPr="00135AEA" w:rsidTr="00135AEA">
        <w:trPr>
          <w:trHeight w:val="13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B1979" w:rsidRPr="00135AEA" w:rsidRDefault="000B1979" w:rsidP="009B2EF7">
            <w:pPr>
              <w:pStyle w:val="Textoindependiente3"/>
              <w:spacing w:line="276" w:lineRule="auto"/>
              <w:rPr>
                <w:bCs/>
                <w:sz w:val="20"/>
                <w:lang w:val="es-ES_tradnl"/>
              </w:rPr>
            </w:pPr>
            <w:r w:rsidRPr="00135AEA">
              <w:rPr>
                <w:bCs/>
                <w:sz w:val="20"/>
                <w:lang w:val="es-ES_tradnl"/>
              </w:rPr>
              <w:lastRenderedPageBreak/>
              <w:t>El Responsable o Comisión de Recepción será designado por el Responsable del Proceso de Contratación Directa y se encargará de realizar el seguimiento al servicio contratado, a cuyo efecto realizará las siguientes funciones:</w:t>
            </w:r>
          </w:p>
          <w:p w:rsidR="000B1979" w:rsidRPr="00135AEA" w:rsidRDefault="000B1979" w:rsidP="009B2EF7">
            <w:pPr>
              <w:pStyle w:val="Textoindependiente3"/>
              <w:spacing w:line="276" w:lineRule="auto"/>
              <w:rPr>
                <w:bCs/>
                <w:sz w:val="20"/>
                <w:lang w:val="es-ES_tradnl"/>
              </w:rPr>
            </w:pPr>
          </w:p>
          <w:p w:rsidR="000B1979" w:rsidRPr="00135AEA" w:rsidRDefault="000B1979" w:rsidP="009B2EF7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0"/>
              </w:rPr>
            </w:pPr>
            <w:r w:rsidRPr="00135AEA">
              <w:rPr>
                <w:bCs/>
                <w:sz w:val="20"/>
              </w:rPr>
              <w:t>Efectuar la recepción del servicio, verificando el cumplimiento de las especificaciones técnicas.</w:t>
            </w:r>
          </w:p>
          <w:p w:rsidR="009B2EF7" w:rsidRPr="00135AEA" w:rsidRDefault="000B1979" w:rsidP="00013EF0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0"/>
              </w:rPr>
            </w:pPr>
            <w:r w:rsidRPr="00135AEA">
              <w:rPr>
                <w:bCs/>
                <w:sz w:val="20"/>
              </w:rPr>
              <w:t>Emitir el informe de conformidad o disconformidad cuando corresponda.</w:t>
            </w:r>
          </w:p>
        </w:tc>
      </w:tr>
      <w:tr w:rsidR="00135AEA" w:rsidRPr="00135AEA" w:rsidTr="00135AE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A2A" w:rsidRPr="00135AEA" w:rsidRDefault="00803A2A" w:rsidP="009B2EF7">
            <w:pPr>
              <w:pStyle w:val="Textoindependiente3"/>
              <w:numPr>
                <w:ilvl w:val="0"/>
                <w:numId w:val="16"/>
              </w:numPr>
              <w:spacing w:line="276" w:lineRule="auto"/>
              <w:rPr>
                <w:b/>
                <w:bCs/>
                <w:sz w:val="20"/>
                <w:lang w:val="es-BO"/>
              </w:rPr>
            </w:pPr>
            <w:r w:rsidRPr="00135AEA">
              <w:rPr>
                <w:b/>
                <w:bCs/>
                <w:sz w:val="20"/>
                <w:lang w:val="es-BO"/>
              </w:rPr>
              <w:t>MONTO Y FORMA DE PAGO</w:t>
            </w:r>
          </w:p>
        </w:tc>
      </w:tr>
      <w:tr w:rsidR="00135AEA" w:rsidRPr="00135AEA" w:rsidTr="00135AEA">
        <w:trPr>
          <w:trHeight w:val="119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3A2A" w:rsidRPr="00135AEA" w:rsidRDefault="00091142" w:rsidP="009B2EF7">
            <w:pPr>
              <w:pStyle w:val="Textoindependiente3"/>
              <w:spacing w:line="276" w:lineRule="auto"/>
              <w:ind w:left="28"/>
              <w:rPr>
                <w:sz w:val="20"/>
                <w:lang w:val="es-BO"/>
              </w:rPr>
            </w:pPr>
            <w:r w:rsidRPr="00135AEA">
              <w:rPr>
                <w:sz w:val="20"/>
                <w:lang w:val="es-BO"/>
              </w:rPr>
              <w:t>El pago se realizará de forma única vía SIGEP, previa presentación del Informe de Conformidad emitido por el Responsable o Comisión de Recepción, Nota de Remisión o Nota de Entrega y factura por parte del proveedor.</w:t>
            </w:r>
          </w:p>
        </w:tc>
      </w:tr>
      <w:tr w:rsidR="00135AEA" w:rsidRPr="00135AEA" w:rsidTr="00135AEA">
        <w:trPr>
          <w:trHeight w:val="1686"/>
        </w:trPr>
        <w:tc>
          <w:tcPr>
            <w:tcW w:w="2473" w:type="pct"/>
            <w:shd w:val="clear" w:color="auto" w:fill="auto"/>
            <w:vAlign w:val="center"/>
          </w:tcPr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9B2EF7" w:rsidRPr="00135AEA" w:rsidRDefault="009B2EF7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9B2EF7" w:rsidRPr="00135AEA" w:rsidRDefault="009B2EF7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  <w:r w:rsidRPr="00135AEA">
              <w:rPr>
                <w:lang w:val="es-BO"/>
              </w:rPr>
              <w:t>Firma y sello de la persona que elabora el documento</w:t>
            </w:r>
          </w:p>
        </w:tc>
        <w:tc>
          <w:tcPr>
            <w:tcW w:w="2527" w:type="pct"/>
            <w:shd w:val="clear" w:color="auto" w:fill="auto"/>
            <w:vAlign w:val="center"/>
          </w:tcPr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9B2EF7" w:rsidRPr="00135AEA" w:rsidRDefault="009B2EF7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9B2EF7" w:rsidRPr="00135AEA" w:rsidRDefault="009B2EF7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9B2EF7" w:rsidRPr="00135AEA" w:rsidRDefault="009B2EF7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</w:p>
          <w:p w:rsidR="007F4448" w:rsidRPr="00135AEA" w:rsidRDefault="007F4448" w:rsidP="00D76270">
            <w:pPr>
              <w:pStyle w:val="Textoindependiente3"/>
              <w:ind w:left="28"/>
              <w:jc w:val="center"/>
              <w:rPr>
                <w:lang w:val="es-BO"/>
              </w:rPr>
            </w:pPr>
            <w:r w:rsidRPr="00135AEA">
              <w:rPr>
                <w:lang w:val="es-BO"/>
              </w:rPr>
              <w:t>Firma y sello de la máxima autoridad de la unidad solicitante que aprueba el documento</w:t>
            </w:r>
          </w:p>
        </w:tc>
      </w:tr>
    </w:tbl>
    <w:p w:rsidR="002C5F2E" w:rsidRPr="00DB3419" w:rsidRDefault="002C5F2E" w:rsidP="00E32E7F">
      <w:pPr>
        <w:spacing w:before="14" w:line="200" w:lineRule="exact"/>
        <w:rPr>
          <w:rFonts w:ascii="Arial" w:hAnsi="Arial" w:cs="Arial"/>
          <w:b/>
          <w:u w:val="single"/>
          <w:lang w:val="es-BO"/>
        </w:rPr>
      </w:pPr>
    </w:p>
    <w:sectPr w:rsidR="002C5F2E" w:rsidRPr="00DB3419" w:rsidSect="00135AEA">
      <w:headerReference w:type="default" r:id="rId8"/>
      <w:pgSz w:w="12240" w:h="15840"/>
      <w:pgMar w:top="2126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4E" w:rsidRDefault="0093574E" w:rsidP="00892432">
      <w:r>
        <w:separator/>
      </w:r>
    </w:p>
  </w:endnote>
  <w:endnote w:type="continuationSeparator" w:id="0">
    <w:p w:rsidR="0093574E" w:rsidRDefault="0093574E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4E" w:rsidRDefault="0093574E" w:rsidP="00892432">
      <w:r>
        <w:separator/>
      </w:r>
    </w:p>
  </w:footnote>
  <w:footnote w:type="continuationSeparator" w:id="0">
    <w:p w:rsidR="0093574E" w:rsidRDefault="0093574E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9" w:rsidRDefault="0068662E" w:rsidP="00CA603C">
    <w:pPr>
      <w:pStyle w:val="Encabezado"/>
      <w:jc w:val="center"/>
    </w:pPr>
    <w:r w:rsidRPr="00647C7C"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3ADE5F09" wp14:editId="7FF0BE46">
          <wp:simplePos x="0" y="0"/>
          <wp:positionH relativeFrom="page">
            <wp:align>center</wp:align>
          </wp:positionH>
          <wp:positionV relativeFrom="paragraph">
            <wp:posOffset>-352425</wp:posOffset>
          </wp:positionV>
          <wp:extent cx="1200150" cy="9861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43B"/>
    <w:multiLevelType w:val="multilevel"/>
    <w:tmpl w:val="F9E0CB32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780" w:hanging="72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140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</w:lvl>
  </w:abstractNum>
  <w:abstractNum w:abstractNumId="1">
    <w:nsid w:val="05A9517A"/>
    <w:multiLevelType w:val="hybridMultilevel"/>
    <w:tmpl w:val="DDB05F5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45975"/>
    <w:multiLevelType w:val="hybridMultilevel"/>
    <w:tmpl w:val="60BC8F36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43040"/>
    <w:multiLevelType w:val="hybridMultilevel"/>
    <w:tmpl w:val="7FD44A1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01F32"/>
    <w:multiLevelType w:val="hybridMultilevel"/>
    <w:tmpl w:val="01543E6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63831"/>
    <w:multiLevelType w:val="hybridMultilevel"/>
    <w:tmpl w:val="EF1A6842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2DFC"/>
    <w:multiLevelType w:val="hybridMultilevel"/>
    <w:tmpl w:val="82EE5DB0"/>
    <w:lvl w:ilvl="0" w:tplc="6E4239E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3239D"/>
    <w:multiLevelType w:val="hybridMultilevel"/>
    <w:tmpl w:val="03FE8E8E"/>
    <w:lvl w:ilvl="0" w:tplc="7340E6D4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538FF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1709F"/>
    <w:multiLevelType w:val="hybridMultilevel"/>
    <w:tmpl w:val="C2B0576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C7321"/>
    <w:multiLevelType w:val="hybridMultilevel"/>
    <w:tmpl w:val="6FEC2FB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F31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A4B8F"/>
    <w:multiLevelType w:val="hybridMultilevel"/>
    <w:tmpl w:val="B644C820"/>
    <w:lvl w:ilvl="0" w:tplc="1856E272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11FAB"/>
    <w:multiLevelType w:val="hybridMultilevel"/>
    <w:tmpl w:val="4672F900"/>
    <w:lvl w:ilvl="0" w:tplc="400A000F">
      <w:start w:val="1"/>
      <w:numFmt w:val="decimal"/>
      <w:lvlText w:val="%1."/>
      <w:lvlJc w:val="left"/>
      <w:pPr>
        <w:ind w:left="2580" w:hanging="360"/>
      </w:pPr>
    </w:lvl>
    <w:lvl w:ilvl="1" w:tplc="400A0019" w:tentative="1">
      <w:start w:val="1"/>
      <w:numFmt w:val="lowerLetter"/>
      <w:lvlText w:val="%2."/>
      <w:lvlJc w:val="left"/>
      <w:pPr>
        <w:ind w:left="3300" w:hanging="360"/>
      </w:pPr>
    </w:lvl>
    <w:lvl w:ilvl="2" w:tplc="400A001B" w:tentative="1">
      <w:start w:val="1"/>
      <w:numFmt w:val="lowerRoman"/>
      <w:lvlText w:val="%3."/>
      <w:lvlJc w:val="right"/>
      <w:pPr>
        <w:ind w:left="4020" w:hanging="180"/>
      </w:pPr>
    </w:lvl>
    <w:lvl w:ilvl="3" w:tplc="400A000F" w:tentative="1">
      <w:start w:val="1"/>
      <w:numFmt w:val="decimal"/>
      <w:lvlText w:val="%4."/>
      <w:lvlJc w:val="left"/>
      <w:pPr>
        <w:ind w:left="4740" w:hanging="360"/>
      </w:pPr>
    </w:lvl>
    <w:lvl w:ilvl="4" w:tplc="400A0019" w:tentative="1">
      <w:start w:val="1"/>
      <w:numFmt w:val="lowerLetter"/>
      <w:lvlText w:val="%5."/>
      <w:lvlJc w:val="left"/>
      <w:pPr>
        <w:ind w:left="5460" w:hanging="360"/>
      </w:pPr>
    </w:lvl>
    <w:lvl w:ilvl="5" w:tplc="400A001B" w:tentative="1">
      <w:start w:val="1"/>
      <w:numFmt w:val="lowerRoman"/>
      <w:lvlText w:val="%6."/>
      <w:lvlJc w:val="right"/>
      <w:pPr>
        <w:ind w:left="6180" w:hanging="180"/>
      </w:pPr>
    </w:lvl>
    <w:lvl w:ilvl="6" w:tplc="400A000F" w:tentative="1">
      <w:start w:val="1"/>
      <w:numFmt w:val="decimal"/>
      <w:lvlText w:val="%7."/>
      <w:lvlJc w:val="left"/>
      <w:pPr>
        <w:ind w:left="6900" w:hanging="360"/>
      </w:pPr>
    </w:lvl>
    <w:lvl w:ilvl="7" w:tplc="400A0019" w:tentative="1">
      <w:start w:val="1"/>
      <w:numFmt w:val="lowerLetter"/>
      <w:lvlText w:val="%8."/>
      <w:lvlJc w:val="left"/>
      <w:pPr>
        <w:ind w:left="7620" w:hanging="360"/>
      </w:pPr>
    </w:lvl>
    <w:lvl w:ilvl="8" w:tplc="400A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4">
    <w:nsid w:val="33E47DE0"/>
    <w:multiLevelType w:val="hybridMultilevel"/>
    <w:tmpl w:val="5FD4C084"/>
    <w:lvl w:ilvl="0" w:tplc="C8BE9E5A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5">
    <w:nsid w:val="34881488"/>
    <w:multiLevelType w:val="hybridMultilevel"/>
    <w:tmpl w:val="46C8EC3E"/>
    <w:lvl w:ilvl="0" w:tplc="71E254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406D8B"/>
    <w:multiLevelType w:val="hybridMultilevel"/>
    <w:tmpl w:val="876005E0"/>
    <w:lvl w:ilvl="0" w:tplc="40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3E963FFD"/>
    <w:multiLevelType w:val="hybridMultilevel"/>
    <w:tmpl w:val="31AE599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C2318C"/>
    <w:multiLevelType w:val="hybridMultilevel"/>
    <w:tmpl w:val="E43A3D00"/>
    <w:lvl w:ilvl="0" w:tplc="23EA4308">
      <w:start w:val="1"/>
      <w:numFmt w:val="lowerLetter"/>
      <w:lvlText w:val="%1)"/>
      <w:lvlJc w:val="left"/>
      <w:pPr>
        <w:ind w:left="420" w:hanging="360"/>
      </w:pPr>
    </w:lvl>
    <w:lvl w:ilvl="1" w:tplc="400A0019">
      <w:start w:val="1"/>
      <w:numFmt w:val="lowerLetter"/>
      <w:lvlText w:val="%2."/>
      <w:lvlJc w:val="left"/>
      <w:pPr>
        <w:ind w:left="1140" w:hanging="360"/>
      </w:pPr>
    </w:lvl>
    <w:lvl w:ilvl="2" w:tplc="400A001B">
      <w:start w:val="1"/>
      <w:numFmt w:val="lowerRoman"/>
      <w:lvlText w:val="%3."/>
      <w:lvlJc w:val="right"/>
      <w:pPr>
        <w:ind w:left="1860" w:hanging="180"/>
      </w:pPr>
    </w:lvl>
    <w:lvl w:ilvl="3" w:tplc="400A000F">
      <w:start w:val="1"/>
      <w:numFmt w:val="decimal"/>
      <w:lvlText w:val="%4."/>
      <w:lvlJc w:val="left"/>
      <w:pPr>
        <w:ind w:left="2580" w:hanging="360"/>
      </w:pPr>
    </w:lvl>
    <w:lvl w:ilvl="4" w:tplc="400A0019">
      <w:start w:val="1"/>
      <w:numFmt w:val="lowerLetter"/>
      <w:lvlText w:val="%5."/>
      <w:lvlJc w:val="left"/>
      <w:pPr>
        <w:ind w:left="3300" w:hanging="360"/>
      </w:pPr>
    </w:lvl>
    <w:lvl w:ilvl="5" w:tplc="400A001B">
      <w:start w:val="1"/>
      <w:numFmt w:val="lowerRoman"/>
      <w:lvlText w:val="%6."/>
      <w:lvlJc w:val="right"/>
      <w:pPr>
        <w:ind w:left="4020" w:hanging="180"/>
      </w:pPr>
    </w:lvl>
    <w:lvl w:ilvl="6" w:tplc="400A000F">
      <w:start w:val="1"/>
      <w:numFmt w:val="decimal"/>
      <w:lvlText w:val="%7."/>
      <w:lvlJc w:val="left"/>
      <w:pPr>
        <w:ind w:left="4740" w:hanging="360"/>
      </w:pPr>
    </w:lvl>
    <w:lvl w:ilvl="7" w:tplc="400A0019">
      <w:start w:val="1"/>
      <w:numFmt w:val="lowerLetter"/>
      <w:lvlText w:val="%8."/>
      <w:lvlJc w:val="left"/>
      <w:pPr>
        <w:ind w:left="5460" w:hanging="360"/>
      </w:pPr>
    </w:lvl>
    <w:lvl w:ilvl="8" w:tplc="400A001B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51BBE"/>
    <w:multiLevelType w:val="hybridMultilevel"/>
    <w:tmpl w:val="07742DC6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553625"/>
    <w:multiLevelType w:val="hybridMultilevel"/>
    <w:tmpl w:val="6896C294"/>
    <w:lvl w:ilvl="0" w:tplc="E2D83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27D7E"/>
    <w:multiLevelType w:val="hybridMultilevel"/>
    <w:tmpl w:val="799E10B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13F60"/>
    <w:multiLevelType w:val="hybridMultilevel"/>
    <w:tmpl w:val="0836728C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3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13446"/>
    <w:multiLevelType w:val="hybridMultilevel"/>
    <w:tmpl w:val="C5C0DFCA"/>
    <w:lvl w:ilvl="0" w:tplc="2CB8041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D5F51"/>
    <w:multiLevelType w:val="hybridMultilevel"/>
    <w:tmpl w:val="AD8086E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101130"/>
    <w:multiLevelType w:val="hybridMultilevel"/>
    <w:tmpl w:val="1B3C2E9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35"/>
  </w:num>
  <w:num w:numId="4">
    <w:abstractNumId w:val="17"/>
  </w:num>
  <w:num w:numId="5">
    <w:abstractNumId w:val="15"/>
  </w:num>
  <w:num w:numId="6">
    <w:abstractNumId w:val="4"/>
  </w:num>
  <w:num w:numId="7">
    <w:abstractNumId w:val="41"/>
  </w:num>
  <w:num w:numId="8">
    <w:abstractNumId w:val="16"/>
  </w:num>
  <w:num w:numId="9">
    <w:abstractNumId w:val="40"/>
  </w:num>
  <w:num w:numId="10">
    <w:abstractNumId w:val="3"/>
  </w:num>
  <w:num w:numId="11">
    <w:abstractNumId w:val="13"/>
  </w:num>
  <w:num w:numId="12">
    <w:abstractNumId w:val="42"/>
  </w:num>
  <w:num w:numId="13">
    <w:abstractNumId w:val="27"/>
  </w:num>
  <w:num w:numId="14">
    <w:abstractNumId w:val="8"/>
  </w:num>
  <w:num w:numId="15">
    <w:abstractNumId w:val="33"/>
  </w:num>
  <w:num w:numId="16">
    <w:abstractNumId w:val="43"/>
  </w:num>
  <w:num w:numId="17">
    <w:abstractNumId w:val="31"/>
  </w:num>
  <w:num w:numId="18">
    <w:abstractNumId w:val="38"/>
  </w:num>
  <w:num w:numId="19">
    <w:abstractNumId w:val="22"/>
  </w:num>
  <w:num w:numId="20">
    <w:abstractNumId w:val="36"/>
  </w:num>
  <w:num w:numId="21">
    <w:abstractNumId w:val="5"/>
  </w:num>
  <w:num w:numId="22">
    <w:abstractNumId w:val="20"/>
  </w:num>
  <w:num w:numId="23">
    <w:abstractNumId w:val="24"/>
  </w:num>
  <w:num w:numId="24">
    <w:abstractNumId w:val="12"/>
  </w:num>
  <w:num w:numId="25">
    <w:abstractNumId w:val="2"/>
  </w:num>
  <w:num w:numId="26">
    <w:abstractNumId w:val="29"/>
  </w:num>
  <w:num w:numId="27">
    <w:abstractNumId w:val="45"/>
  </w:num>
  <w:num w:numId="28">
    <w:abstractNumId w:val="7"/>
  </w:num>
  <w:num w:numId="29">
    <w:abstractNumId w:val="32"/>
  </w:num>
  <w:num w:numId="30">
    <w:abstractNumId w:val="37"/>
  </w:num>
  <w:num w:numId="31">
    <w:abstractNumId w:val="39"/>
  </w:num>
  <w:num w:numId="32">
    <w:abstractNumId w:val="9"/>
  </w:num>
  <w:num w:numId="33">
    <w:abstractNumId w:val="14"/>
  </w:num>
  <w:num w:numId="34">
    <w:abstractNumId w:val="18"/>
  </w:num>
  <w:num w:numId="35">
    <w:abstractNumId w:val="19"/>
  </w:num>
  <w:num w:numId="36">
    <w:abstractNumId w:val="11"/>
  </w:num>
  <w:num w:numId="37">
    <w:abstractNumId w:val="25"/>
  </w:num>
  <w:num w:numId="38">
    <w:abstractNumId w:val="34"/>
  </w:num>
  <w:num w:numId="39">
    <w:abstractNumId w:val="4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3"/>
  </w:num>
  <w:num w:numId="43">
    <w:abstractNumId w:val="26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3757"/>
    <w:rsid w:val="00013EF0"/>
    <w:rsid w:val="00017850"/>
    <w:rsid w:val="00037800"/>
    <w:rsid w:val="00047B59"/>
    <w:rsid w:val="00062937"/>
    <w:rsid w:val="0007359C"/>
    <w:rsid w:val="00085E9D"/>
    <w:rsid w:val="00091142"/>
    <w:rsid w:val="000A2BE8"/>
    <w:rsid w:val="000A3714"/>
    <w:rsid w:val="000A795F"/>
    <w:rsid w:val="000B1979"/>
    <w:rsid w:val="000B2850"/>
    <w:rsid w:val="000E4977"/>
    <w:rsid w:val="0010585B"/>
    <w:rsid w:val="001116BB"/>
    <w:rsid w:val="00116D40"/>
    <w:rsid w:val="00135AEA"/>
    <w:rsid w:val="0014062A"/>
    <w:rsid w:val="00154398"/>
    <w:rsid w:val="0015728A"/>
    <w:rsid w:val="00167AE3"/>
    <w:rsid w:val="00174773"/>
    <w:rsid w:val="00186A2E"/>
    <w:rsid w:val="001A7D91"/>
    <w:rsid w:val="001B3728"/>
    <w:rsid w:val="001C5D38"/>
    <w:rsid w:val="001C6719"/>
    <w:rsid w:val="001D31F4"/>
    <w:rsid w:val="001E3881"/>
    <w:rsid w:val="001E3970"/>
    <w:rsid w:val="001E495E"/>
    <w:rsid w:val="001E781F"/>
    <w:rsid w:val="001F2DA5"/>
    <w:rsid w:val="00200711"/>
    <w:rsid w:val="00204CCA"/>
    <w:rsid w:val="002257A4"/>
    <w:rsid w:val="00225EBE"/>
    <w:rsid w:val="002309C5"/>
    <w:rsid w:val="002351E5"/>
    <w:rsid w:val="00261C5C"/>
    <w:rsid w:val="002645E3"/>
    <w:rsid w:val="00273970"/>
    <w:rsid w:val="00281291"/>
    <w:rsid w:val="00282114"/>
    <w:rsid w:val="002912D7"/>
    <w:rsid w:val="0029341A"/>
    <w:rsid w:val="002A5035"/>
    <w:rsid w:val="002C5F2E"/>
    <w:rsid w:val="002C7A5C"/>
    <w:rsid w:val="002D2D40"/>
    <w:rsid w:val="002D5678"/>
    <w:rsid w:val="003001B5"/>
    <w:rsid w:val="00300B32"/>
    <w:rsid w:val="00312942"/>
    <w:rsid w:val="00312977"/>
    <w:rsid w:val="00320FCA"/>
    <w:rsid w:val="00321BF4"/>
    <w:rsid w:val="00336BC9"/>
    <w:rsid w:val="00345EEA"/>
    <w:rsid w:val="00346BB6"/>
    <w:rsid w:val="003612AD"/>
    <w:rsid w:val="00363BB8"/>
    <w:rsid w:val="003704BD"/>
    <w:rsid w:val="00380170"/>
    <w:rsid w:val="00392435"/>
    <w:rsid w:val="0039589A"/>
    <w:rsid w:val="00396EEC"/>
    <w:rsid w:val="003A19AD"/>
    <w:rsid w:val="003A503D"/>
    <w:rsid w:val="003C3586"/>
    <w:rsid w:val="003C4926"/>
    <w:rsid w:val="003D0E2C"/>
    <w:rsid w:val="003E1153"/>
    <w:rsid w:val="003F077D"/>
    <w:rsid w:val="00402190"/>
    <w:rsid w:val="004226B9"/>
    <w:rsid w:val="00431C98"/>
    <w:rsid w:val="00441B87"/>
    <w:rsid w:val="0045015B"/>
    <w:rsid w:val="00455528"/>
    <w:rsid w:val="004555C7"/>
    <w:rsid w:val="00472552"/>
    <w:rsid w:val="0048788A"/>
    <w:rsid w:val="00490CA5"/>
    <w:rsid w:val="00497A61"/>
    <w:rsid w:val="004A3CB3"/>
    <w:rsid w:val="004C29EC"/>
    <w:rsid w:val="004C70CB"/>
    <w:rsid w:val="004D79C9"/>
    <w:rsid w:val="00510086"/>
    <w:rsid w:val="0051679A"/>
    <w:rsid w:val="00527A07"/>
    <w:rsid w:val="0053114B"/>
    <w:rsid w:val="00531F26"/>
    <w:rsid w:val="005322E1"/>
    <w:rsid w:val="00541F47"/>
    <w:rsid w:val="00547BF9"/>
    <w:rsid w:val="005529F3"/>
    <w:rsid w:val="0055550D"/>
    <w:rsid w:val="00566254"/>
    <w:rsid w:val="005809A9"/>
    <w:rsid w:val="00594F5D"/>
    <w:rsid w:val="005A3414"/>
    <w:rsid w:val="005B63F6"/>
    <w:rsid w:val="005C4B63"/>
    <w:rsid w:val="005F08D7"/>
    <w:rsid w:val="00607B7E"/>
    <w:rsid w:val="006161E9"/>
    <w:rsid w:val="00632F1D"/>
    <w:rsid w:val="0065415F"/>
    <w:rsid w:val="00665D8D"/>
    <w:rsid w:val="00683C36"/>
    <w:rsid w:val="0068662E"/>
    <w:rsid w:val="006A1FE9"/>
    <w:rsid w:val="006A20D7"/>
    <w:rsid w:val="006B1AC0"/>
    <w:rsid w:val="006C7D0D"/>
    <w:rsid w:val="006D367A"/>
    <w:rsid w:val="006D585F"/>
    <w:rsid w:val="006E1CFE"/>
    <w:rsid w:val="00726008"/>
    <w:rsid w:val="007333CD"/>
    <w:rsid w:val="0073480A"/>
    <w:rsid w:val="0074092C"/>
    <w:rsid w:val="007420C8"/>
    <w:rsid w:val="00747291"/>
    <w:rsid w:val="0075191A"/>
    <w:rsid w:val="00752E96"/>
    <w:rsid w:val="00761B66"/>
    <w:rsid w:val="00763964"/>
    <w:rsid w:val="007A4412"/>
    <w:rsid w:val="007F2947"/>
    <w:rsid w:val="007F4448"/>
    <w:rsid w:val="00803A2A"/>
    <w:rsid w:val="00821350"/>
    <w:rsid w:val="00881F1A"/>
    <w:rsid w:val="00892432"/>
    <w:rsid w:val="008B211D"/>
    <w:rsid w:val="008B66D5"/>
    <w:rsid w:val="008C3F05"/>
    <w:rsid w:val="008C42B1"/>
    <w:rsid w:val="008C562E"/>
    <w:rsid w:val="008D6059"/>
    <w:rsid w:val="008E668A"/>
    <w:rsid w:val="008E69BE"/>
    <w:rsid w:val="008F74F7"/>
    <w:rsid w:val="00923DC8"/>
    <w:rsid w:val="0092448B"/>
    <w:rsid w:val="0093574E"/>
    <w:rsid w:val="00937135"/>
    <w:rsid w:val="009409F2"/>
    <w:rsid w:val="009528BD"/>
    <w:rsid w:val="00954718"/>
    <w:rsid w:val="009575AD"/>
    <w:rsid w:val="00971E04"/>
    <w:rsid w:val="009B2EF7"/>
    <w:rsid w:val="009E003C"/>
    <w:rsid w:val="009F0489"/>
    <w:rsid w:val="00A13A4C"/>
    <w:rsid w:val="00A16493"/>
    <w:rsid w:val="00A33635"/>
    <w:rsid w:val="00A33892"/>
    <w:rsid w:val="00A46877"/>
    <w:rsid w:val="00A50482"/>
    <w:rsid w:val="00A507A2"/>
    <w:rsid w:val="00A70818"/>
    <w:rsid w:val="00A71145"/>
    <w:rsid w:val="00A71AA6"/>
    <w:rsid w:val="00AA2280"/>
    <w:rsid w:val="00AB4B8E"/>
    <w:rsid w:val="00AB72AA"/>
    <w:rsid w:val="00AB7F2F"/>
    <w:rsid w:val="00AC0C1E"/>
    <w:rsid w:val="00AD23CE"/>
    <w:rsid w:val="00AE5CD4"/>
    <w:rsid w:val="00AF47FA"/>
    <w:rsid w:val="00AF4D76"/>
    <w:rsid w:val="00B56313"/>
    <w:rsid w:val="00B74AB5"/>
    <w:rsid w:val="00B751AC"/>
    <w:rsid w:val="00B96A82"/>
    <w:rsid w:val="00B97A60"/>
    <w:rsid w:val="00BB1F60"/>
    <w:rsid w:val="00BC0EEF"/>
    <w:rsid w:val="00BC7306"/>
    <w:rsid w:val="00BE35C9"/>
    <w:rsid w:val="00BE4F96"/>
    <w:rsid w:val="00BF6FA3"/>
    <w:rsid w:val="00C37594"/>
    <w:rsid w:val="00C375BD"/>
    <w:rsid w:val="00C50D2C"/>
    <w:rsid w:val="00C52D3C"/>
    <w:rsid w:val="00C61FAB"/>
    <w:rsid w:val="00C648C0"/>
    <w:rsid w:val="00C84D62"/>
    <w:rsid w:val="00C86826"/>
    <w:rsid w:val="00C91684"/>
    <w:rsid w:val="00C93B93"/>
    <w:rsid w:val="00CA34E8"/>
    <w:rsid w:val="00CA603C"/>
    <w:rsid w:val="00CB4651"/>
    <w:rsid w:val="00CD3B06"/>
    <w:rsid w:val="00CF06E6"/>
    <w:rsid w:val="00D06C9D"/>
    <w:rsid w:val="00D23084"/>
    <w:rsid w:val="00D24607"/>
    <w:rsid w:val="00D24C3B"/>
    <w:rsid w:val="00D320D6"/>
    <w:rsid w:val="00D35351"/>
    <w:rsid w:val="00D47EC6"/>
    <w:rsid w:val="00D676DF"/>
    <w:rsid w:val="00D70440"/>
    <w:rsid w:val="00D87316"/>
    <w:rsid w:val="00D90676"/>
    <w:rsid w:val="00D95022"/>
    <w:rsid w:val="00DB3419"/>
    <w:rsid w:val="00DB5778"/>
    <w:rsid w:val="00DB5A5A"/>
    <w:rsid w:val="00DB610C"/>
    <w:rsid w:val="00DC0D59"/>
    <w:rsid w:val="00DC136A"/>
    <w:rsid w:val="00DC2202"/>
    <w:rsid w:val="00DC2E0B"/>
    <w:rsid w:val="00DC7209"/>
    <w:rsid w:val="00DC7D9E"/>
    <w:rsid w:val="00DD7EE6"/>
    <w:rsid w:val="00DE3948"/>
    <w:rsid w:val="00DE55AF"/>
    <w:rsid w:val="00E01A6A"/>
    <w:rsid w:val="00E04407"/>
    <w:rsid w:val="00E062DD"/>
    <w:rsid w:val="00E145E8"/>
    <w:rsid w:val="00E20B90"/>
    <w:rsid w:val="00E3217B"/>
    <w:rsid w:val="00E32E7F"/>
    <w:rsid w:val="00E516A8"/>
    <w:rsid w:val="00E52194"/>
    <w:rsid w:val="00E75C26"/>
    <w:rsid w:val="00E85AFA"/>
    <w:rsid w:val="00E866A5"/>
    <w:rsid w:val="00E8713F"/>
    <w:rsid w:val="00EA419B"/>
    <w:rsid w:val="00EB7558"/>
    <w:rsid w:val="00EC5020"/>
    <w:rsid w:val="00EC6678"/>
    <w:rsid w:val="00ED686B"/>
    <w:rsid w:val="00EE1DE2"/>
    <w:rsid w:val="00EF0966"/>
    <w:rsid w:val="00F04E93"/>
    <w:rsid w:val="00F05EC7"/>
    <w:rsid w:val="00F13CB6"/>
    <w:rsid w:val="00F218AF"/>
    <w:rsid w:val="00F322B3"/>
    <w:rsid w:val="00F323B8"/>
    <w:rsid w:val="00F51280"/>
    <w:rsid w:val="00F54B48"/>
    <w:rsid w:val="00F7130A"/>
    <w:rsid w:val="00F73B77"/>
    <w:rsid w:val="00F849F6"/>
    <w:rsid w:val="00F9404D"/>
    <w:rsid w:val="00FA4F7B"/>
    <w:rsid w:val="00FB4959"/>
    <w:rsid w:val="00FB574A"/>
    <w:rsid w:val="00FD32E0"/>
    <w:rsid w:val="00FE3768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137C0-96E6-4E72-AF23-DAEE567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9C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aliases w:val="titulo 5,GRÁFICOS,GRAFICO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aliases w:val="titulo 5 Car,GRÁFICOS Car,GRAFICO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C5F2E"/>
    <w:rPr>
      <w:color w:val="0000FF" w:themeColor="hyperlink"/>
      <w:u w:val="single"/>
    </w:rPr>
  </w:style>
  <w:style w:type="table" w:styleId="Tabladecuadrcula1clara">
    <w:name w:val="Grid Table 1 Light"/>
    <w:basedOn w:val="Tablanormal"/>
    <w:uiPriority w:val="46"/>
    <w:rsid w:val="00D7044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1A36-68ED-4786-8A2E-17564402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Elmer Aruquipa Yujra</cp:lastModifiedBy>
  <cp:revision>21</cp:revision>
  <cp:lastPrinted>2021-02-09T16:16:00Z</cp:lastPrinted>
  <dcterms:created xsi:type="dcterms:W3CDTF">2021-02-09T00:03:00Z</dcterms:created>
  <dcterms:modified xsi:type="dcterms:W3CDTF">2021-02-10T15:16:00Z</dcterms:modified>
</cp:coreProperties>
</file>