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61BD" w14:textId="77777777" w:rsidR="005B2339" w:rsidRPr="00C033A2" w:rsidRDefault="008A2557" w:rsidP="00C033A2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1"/>
          <w:szCs w:val="21"/>
          <w:lang w:val="es-BO"/>
        </w:rPr>
      </w:pPr>
      <w:r>
        <w:rPr>
          <w:rFonts w:ascii="Arial" w:hAnsi="Arial" w:cs="Arial"/>
          <w:sz w:val="21"/>
          <w:szCs w:val="21"/>
          <w:lang w:val="es-BO"/>
        </w:rPr>
        <w:t>ESPECIFICACIONES TECNICAS</w:t>
      </w:r>
    </w:p>
    <w:p w14:paraId="0A2F6289" w14:textId="7CA68484" w:rsidR="00EF0966" w:rsidRDefault="005B2339" w:rsidP="00C20195">
      <w:pPr>
        <w:pStyle w:val="Textoindependiente"/>
        <w:spacing w:after="0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C033A2">
        <w:rPr>
          <w:rFonts w:ascii="Arial" w:hAnsi="Arial" w:cs="Arial"/>
          <w:b/>
          <w:sz w:val="21"/>
          <w:szCs w:val="21"/>
          <w:lang w:val="es-BO"/>
        </w:rPr>
        <w:t xml:space="preserve">OBJETO DE CONTRATACIÓN: 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>SERVICIO DE</w:t>
      </w:r>
      <w:r w:rsidR="0058654D">
        <w:rPr>
          <w:rFonts w:ascii="Arial" w:hAnsi="Arial" w:cs="Arial"/>
          <w:b/>
          <w:sz w:val="21"/>
          <w:szCs w:val="21"/>
          <w:lang w:val="es-BO"/>
        </w:rPr>
        <w:t xml:space="preserve"> TERCEROS</w:t>
      </w:r>
      <w:r w:rsidR="000C7114">
        <w:rPr>
          <w:rFonts w:ascii="Arial" w:hAnsi="Arial" w:cs="Arial"/>
          <w:b/>
          <w:sz w:val="21"/>
          <w:szCs w:val="21"/>
          <w:lang w:val="es-BO"/>
        </w:rPr>
        <w:t xml:space="preserve"> </w:t>
      </w:r>
      <w:r w:rsidR="00582695">
        <w:rPr>
          <w:rFonts w:ascii="Arial" w:hAnsi="Arial" w:cs="Arial"/>
          <w:b/>
          <w:sz w:val="21"/>
          <w:szCs w:val="21"/>
          <w:lang w:val="es-BO"/>
        </w:rPr>
        <w:t>–</w:t>
      </w:r>
      <w:r w:rsidR="00C20195" w:rsidRPr="00C20195">
        <w:rPr>
          <w:rFonts w:ascii="Arial" w:hAnsi="Arial" w:cs="Arial"/>
          <w:b/>
          <w:sz w:val="21"/>
          <w:szCs w:val="21"/>
          <w:lang w:val="es-BO"/>
        </w:rPr>
        <w:t xml:space="preserve"> </w:t>
      </w:r>
      <w:r w:rsidR="00582695">
        <w:rPr>
          <w:rFonts w:ascii="Arial" w:hAnsi="Arial" w:cs="Arial"/>
          <w:b/>
          <w:sz w:val="21"/>
          <w:szCs w:val="21"/>
          <w:lang w:val="es-BO"/>
        </w:rPr>
        <w:t>SOPORTE INFORMÁTICO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 xml:space="preserve"> - </w:t>
      </w:r>
      <w:bookmarkStart w:id="0" w:name="_GoBack"/>
      <w:bookmarkEnd w:id="0"/>
      <w:r w:rsidR="001B57D6" w:rsidRPr="00C033A2">
        <w:rPr>
          <w:rFonts w:ascii="Arial" w:hAnsi="Arial" w:cs="Arial"/>
          <w:b/>
          <w:sz w:val="21"/>
          <w:szCs w:val="21"/>
          <w:lang w:val="es-BO"/>
        </w:rPr>
        <w:t>ELECCIONES SUBNACIONALES 2021</w:t>
      </w:r>
      <w:r w:rsidR="00C20195">
        <w:rPr>
          <w:rFonts w:ascii="Arial" w:hAnsi="Arial" w:cs="Arial"/>
          <w:b/>
          <w:sz w:val="21"/>
          <w:szCs w:val="21"/>
          <w:lang w:val="es-BO"/>
        </w:rPr>
        <w:t xml:space="preserve"> SEGUNDA VUELTA</w:t>
      </w:r>
    </w:p>
    <w:p w14:paraId="56E3D133" w14:textId="77777777" w:rsidR="00C033A2" w:rsidRPr="0004260B" w:rsidRDefault="00C033A2" w:rsidP="00C033A2">
      <w:pPr>
        <w:pStyle w:val="Textoindependiente"/>
        <w:spacing w:after="0"/>
        <w:jc w:val="center"/>
        <w:rPr>
          <w:rFonts w:ascii="Arial" w:hAnsi="Arial" w:cs="Arial"/>
          <w:b/>
          <w:sz w:val="10"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4E92" w:rsidRPr="00C033A2" w14:paraId="554D283E" w14:textId="77777777" w:rsidTr="008A2557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CDD6A8A" w14:textId="77777777" w:rsidR="00624E92" w:rsidRPr="00E74A67" w:rsidRDefault="008A2557" w:rsidP="008A2557">
            <w:pPr>
              <w:pStyle w:val="Textoindependiente3"/>
              <w:ind w:left="351"/>
              <w:jc w:val="center"/>
              <w:rPr>
                <w:b/>
                <w:bCs/>
                <w:iCs/>
                <w:color w:val="FFFFFF"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REQUISITOS NECESARIOS </w:t>
            </w:r>
            <w:r w:rsidR="0058654D">
              <w:rPr>
                <w:b/>
                <w:bCs/>
                <w:sz w:val="20"/>
              </w:rPr>
              <w:t>PARA LA CONTRATACION DEL SERVICIO A TERCEROS</w:t>
            </w:r>
          </w:p>
        </w:tc>
      </w:tr>
      <w:tr w:rsidR="008A2557" w:rsidRPr="00C033A2" w14:paraId="04973215" w14:textId="77777777" w:rsidTr="005C521E">
        <w:trPr>
          <w:trHeight w:val="238"/>
        </w:trPr>
        <w:tc>
          <w:tcPr>
            <w:tcW w:w="10206" w:type="dxa"/>
            <w:shd w:val="clear" w:color="auto" w:fill="767171"/>
            <w:vAlign w:val="center"/>
          </w:tcPr>
          <w:p w14:paraId="0C0DB2F6" w14:textId="77777777" w:rsidR="008A2557" w:rsidRPr="00E74A67" w:rsidRDefault="009A311B" w:rsidP="009A311B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CARACTERÍSTICAS DEL SERVICIO</w:t>
            </w:r>
          </w:p>
        </w:tc>
      </w:tr>
      <w:tr w:rsidR="00624E92" w:rsidRPr="00C033A2" w14:paraId="4FFCD342" w14:textId="77777777" w:rsidTr="005C521E">
        <w:trPr>
          <w:trHeight w:val="25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8F146" w14:textId="77777777" w:rsidR="00624E92" w:rsidRPr="00E74A67" w:rsidRDefault="00624E92" w:rsidP="00532271">
            <w:pPr>
              <w:pStyle w:val="Textoindependiente3"/>
              <w:ind w:left="351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A. FUNCIONES </w:t>
            </w:r>
            <w:r w:rsidR="00532271" w:rsidRPr="00E74A67">
              <w:rPr>
                <w:b/>
                <w:bCs/>
                <w:sz w:val="20"/>
              </w:rPr>
              <w:t xml:space="preserve">- </w:t>
            </w:r>
            <w:r w:rsidRPr="00E74A67">
              <w:rPr>
                <w:b/>
                <w:bCs/>
                <w:sz w:val="20"/>
              </w:rPr>
              <w:t xml:space="preserve">ACTIVIDADES </w:t>
            </w:r>
          </w:p>
        </w:tc>
      </w:tr>
      <w:tr w:rsidR="00607F37" w:rsidRPr="00C033A2" w14:paraId="37F5D2DF" w14:textId="77777777" w:rsidTr="00357E14">
        <w:trPr>
          <w:trHeight w:val="30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31417A19" w14:textId="36CE9E70" w:rsidR="00607F37" w:rsidRPr="00C20195" w:rsidRDefault="00582695" w:rsidP="00357E14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357E14">
              <w:rPr>
                <w:rFonts w:ascii="Calibri" w:hAnsi="Calibri" w:cs="Calibri"/>
                <w:sz w:val="22"/>
                <w:szCs w:val="22"/>
                <w:lang w:eastAsia="es-ES"/>
              </w:rPr>
              <w:t>Brindar soporte técnico y asistencia a usuarios finales.</w:t>
            </w:r>
          </w:p>
        </w:tc>
      </w:tr>
      <w:tr w:rsidR="00607F37" w:rsidRPr="00C033A2" w14:paraId="70237544" w14:textId="77777777" w:rsidTr="00607F37">
        <w:trPr>
          <w:trHeight w:val="489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6CA77AEB" w14:textId="4F1369CC" w:rsidR="00607F37" w:rsidRPr="00357E14" w:rsidRDefault="00582695" w:rsidP="00357E14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357E14">
              <w:rPr>
                <w:rFonts w:ascii="Calibri" w:hAnsi="Calibri" w:cs="Calibri"/>
                <w:sz w:val="22"/>
                <w:szCs w:val="22"/>
                <w:lang w:eastAsia="es-ES"/>
              </w:rPr>
              <w:t>Apoyar en la preparación, instalación y soporte de la infraestructura tecnológica que corresponde a la Sección de Tecnologías del Tribunal Electoral Departamental.</w:t>
            </w:r>
          </w:p>
        </w:tc>
      </w:tr>
      <w:tr w:rsidR="00607F37" w:rsidRPr="00C033A2" w14:paraId="656FFFFF" w14:textId="77777777" w:rsidTr="005C521E">
        <w:trPr>
          <w:trHeight w:val="28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1B56A120" w14:textId="7EAA81B0" w:rsidR="00607F37" w:rsidRPr="00357E14" w:rsidRDefault="00582695" w:rsidP="00357E14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357E14">
              <w:rPr>
                <w:rFonts w:ascii="Calibri" w:hAnsi="Calibri" w:cs="Calibri"/>
                <w:sz w:val="22"/>
                <w:szCs w:val="22"/>
                <w:lang w:eastAsia="es-ES"/>
              </w:rPr>
              <w:t>Mantener y revisar periódicamente los equipos de computación y periféricos del Tribunal Electoral de La Paz.</w:t>
            </w:r>
          </w:p>
        </w:tc>
      </w:tr>
      <w:tr w:rsidR="00582695" w:rsidRPr="00C033A2" w14:paraId="2E5FE44F" w14:textId="77777777" w:rsidTr="005C521E">
        <w:trPr>
          <w:trHeight w:val="28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4CC7F71D" w14:textId="2FC67D32" w:rsidR="00582695" w:rsidRPr="00357E14" w:rsidRDefault="00582695" w:rsidP="00357E14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7D5AD9">
              <w:rPr>
                <w:rFonts w:ascii="Calibri" w:hAnsi="Calibri" w:cs="Calibri"/>
                <w:sz w:val="22"/>
                <w:szCs w:val="22"/>
                <w:lang w:eastAsia="es-ES"/>
              </w:rPr>
              <w:t>Verificar el funcionamiento de los sistemas informáticos</w:t>
            </w:r>
          </w:p>
        </w:tc>
      </w:tr>
      <w:tr w:rsidR="00582695" w:rsidRPr="00C033A2" w14:paraId="149CA082" w14:textId="77777777" w:rsidTr="005C521E">
        <w:trPr>
          <w:trHeight w:val="28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9001E70" w14:textId="5F0F54AA" w:rsidR="00582695" w:rsidRPr="00582695" w:rsidRDefault="00094360" w:rsidP="00094360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Instalación y  repliegue de toda la infraestructura tecnológica del centro de</w:t>
            </w:r>
            <w:r w:rsidR="00582695" w:rsidRPr="00582695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cómputo departamental.</w:t>
            </w:r>
          </w:p>
        </w:tc>
      </w:tr>
      <w:tr w:rsidR="00582695" w:rsidRPr="00C033A2" w14:paraId="04CFC5D4" w14:textId="77777777" w:rsidTr="005C521E">
        <w:trPr>
          <w:trHeight w:val="28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0622EC4C" w14:textId="390F4C9B" w:rsidR="00962F6A" w:rsidRPr="00962F6A" w:rsidRDefault="00962F6A" w:rsidP="00962F6A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Transmisión de datos de los equipos desconectados</w:t>
            </w:r>
            <w:r w:rsidR="007D1E4A">
              <w:rPr>
                <w:rFonts w:ascii="Calibri" w:hAnsi="Calibri" w:cs="Calibri"/>
                <w:sz w:val="22"/>
                <w:szCs w:val="22"/>
                <w:lang w:eastAsia="es-ES"/>
              </w:rPr>
              <w:t>.</w:t>
            </w:r>
          </w:p>
        </w:tc>
      </w:tr>
      <w:tr w:rsidR="00582695" w:rsidRPr="00C033A2" w14:paraId="33144BEA" w14:textId="77777777" w:rsidTr="005C521E">
        <w:trPr>
          <w:trHeight w:val="28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2CA43865" w14:textId="3EF8E2D5" w:rsidR="00582695" w:rsidRPr="007D5AD9" w:rsidRDefault="00582695" w:rsidP="00357E14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Escaneo de Listas índice</w:t>
            </w:r>
          </w:p>
        </w:tc>
      </w:tr>
      <w:tr w:rsidR="00C20195" w:rsidRPr="00C033A2" w14:paraId="2794319B" w14:textId="77777777" w:rsidTr="00357E14">
        <w:trPr>
          <w:trHeight w:val="245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14BCBC65" w14:textId="134380A0" w:rsidR="00C20195" w:rsidRPr="00357E14" w:rsidRDefault="00C20195" w:rsidP="00962F6A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357E14">
              <w:rPr>
                <w:rFonts w:ascii="Calibri" w:hAnsi="Calibri" w:cs="Calibri"/>
                <w:sz w:val="22"/>
                <w:szCs w:val="22"/>
              </w:rPr>
              <w:t xml:space="preserve">Realizar la identificación de </w:t>
            </w:r>
            <w:r w:rsidR="00962F6A">
              <w:rPr>
                <w:rFonts w:ascii="Calibri" w:hAnsi="Calibri" w:cs="Calibri"/>
                <w:sz w:val="22"/>
                <w:szCs w:val="22"/>
              </w:rPr>
              <w:t xml:space="preserve">Ciudadanos </w:t>
            </w:r>
            <w:r w:rsidRPr="00357E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2F6A">
              <w:rPr>
                <w:rFonts w:ascii="Calibri" w:hAnsi="Calibri" w:cs="Calibri"/>
                <w:sz w:val="22"/>
                <w:szCs w:val="22"/>
              </w:rPr>
              <w:t>NO  V</w:t>
            </w:r>
            <w:r w:rsidRPr="00357E14">
              <w:rPr>
                <w:rFonts w:ascii="Calibri" w:hAnsi="Calibri" w:cs="Calibri"/>
                <w:sz w:val="22"/>
                <w:szCs w:val="22"/>
              </w:rPr>
              <w:t>otantes.</w:t>
            </w:r>
          </w:p>
        </w:tc>
      </w:tr>
      <w:tr w:rsidR="00C20195" w:rsidRPr="00C033A2" w14:paraId="581B551C" w14:textId="77777777" w:rsidTr="00357E14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B3FC2A6" w14:textId="31CF19A9" w:rsidR="00C20195" w:rsidRPr="00357E14" w:rsidRDefault="00C20195" w:rsidP="00962F6A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357E14">
              <w:rPr>
                <w:rFonts w:ascii="Calibri" w:hAnsi="Calibri" w:cs="Calibri"/>
                <w:sz w:val="22"/>
                <w:szCs w:val="22"/>
              </w:rPr>
              <w:t xml:space="preserve">Realizar la identificación de </w:t>
            </w:r>
            <w:r w:rsidR="00962F6A">
              <w:rPr>
                <w:rFonts w:ascii="Calibri" w:hAnsi="Calibri" w:cs="Calibri"/>
                <w:sz w:val="22"/>
                <w:szCs w:val="22"/>
              </w:rPr>
              <w:t>J</w:t>
            </w:r>
            <w:r w:rsidRPr="00357E14">
              <w:rPr>
                <w:rFonts w:ascii="Calibri" w:hAnsi="Calibri" w:cs="Calibri"/>
                <w:sz w:val="22"/>
                <w:szCs w:val="22"/>
              </w:rPr>
              <w:t xml:space="preserve">urados </w:t>
            </w:r>
            <w:r w:rsidR="00962F6A">
              <w:rPr>
                <w:rFonts w:ascii="Calibri" w:hAnsi="Calibri" w:cs="Calibri"/>
                <w:sz w:val="22"/>
                <w:szCs w:val="22"/>
              </w:rPr>
              <w:t>NO</w:t>
            </w:r>
            <w:r w:rsidRPr="00357E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2F6A">
              <w:rPr>
                <w:rFonts w:ascii="Calibri" w:hAnsi="Calibri" w:cs="Calibri"/>
                <w:sz w:val="22"/>
                <w:szCs w:val="22"/>
              </w:rPr>
              <w:t>A</w:t>
            </w:r>
            <w:r w:rsidRPr="00357E14">
              <w:rPr>
                <w:rFonts w:ascii="Calibri" w:hAnsi="Calibri" w:cs="Calibri"/>
                <w:sz w:val="22"/>
                <w:szCs w:val="22"/>
              </w:rPr>
              <w:t>sistentes</w:t>
            </w:r>
          </w:p>
        </w:tc>
      </w:tr>
      <w:tr w:rsidR="00582695" w:rsidRPr="00C033A2" w14:paraId="4C8E1D7D" w14:textId="77777777" w:rsidTr="00357E14">
        <w:trPr>
          <w:trHeight w:val="26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6BD7B02A" w14:textId="2BAED070" w:rsidR="00582695" w:rsidRPr="00357E14" w:rsidRDefault="00582695" w:rsidP="00357E14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357E14">
              <w:rPr>
                <w:rFonts w:ascii="Calibri" w:hAnsi="Calibri" w:cs="Calibri"/>
                <w:sz w:val="22"/>
                <w:szCs w:val="22"/>
              </w:rPr>
              <w:t>Preparación de Empastado de las Listas índice de Habilitados e inhabilitados</w:t>
            </w:r>
          </w:p>
        </w:tc>
      </w:tr>
      <w:tr w:rsidR="00582695" w:rsidRPr="00C033A2" w14:paraId="5A3A2B09" w14:textId="77777777" w:rsidTr="00607F37">
        <w:trPr>
          <w:trHeight w:val="26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61B790C8" w14:textId="2F4A7B57" w:rsidR="00582695" w:rsidRPr="00357E14" w:rsidRDefault="00582695" w:rsidP="00357E14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357E14">
              <w:rPr>
                <w:rFonts w:ascii="Calibri" w:hAnsi="Calibri" w:cs="Calibri"/>
                <w:sz w:val="22"/>
                <w:szCs w:val="22"/>
              </w:rPr>
              <w:t>Preparación de Empastado de Actas de Escrutinio y Computo</w:t>
            </w:r>
          </w:p>
        </w:tc>
      </w:tr>
      <w:tr w:rsidR="00962F6A" w:rsidRPr="00C033A2" w14:paraId="4A6896A5" w14:textId="77777777" w:rsidTr="00607F37">
        <w:trPr>
          <w:trHeight w:val="26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54E759B0" w14:textId="4779B542" w:rsidR="00962F6A" w:rsidRPr="00357E14" w:rsidRDefault="00962F6A" w:rsidP="00357E14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Realizar inventarios de equipos. </w:t>
            </w:r>
          </w:p>
        </w:tc>
      </w:tr>
      <w:tr w:rsidR="00C20195" w:rsidRPr="00C033A2" w14:paraId="4253AEB0" w14:textId="77777777" w:rsidTr="00357E14">
        <w:trPr>
          <w:trHeight w:val="350"/>
        </w:trPr>
        <w:tc>
          <w:tcPr>
            <w:tcW w:w="10206" w:type="dxa"/>
            <w:vAlign w:val="center"/>
          </w:tcPr>
          <w:p w14:paraId="2B9D0849" w14:textId="77777777" w:rsidR="00C20195" w:rsidRPr="00357E14" w:rsidRDefault="00C20195" w:rsidP="00357E14">
            <w:pPr>
              <w:pStyle w:val="Textoindependiente3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357E14">
              <w:rPr>
                <w:rFonts w:ascii="Calibri" w:hAnsi="Calibri" w:cs="Calibri"/>
                <w:sz w:val="22"/>
                <w:szCs w:val="22"/>
              </w:rPr>
              <w:t>Otras funciones asignadas por el inmediato superior.</w:t>
            </w:r>
          </w:p>
        </w:tc>
      </w:tr>
      <w:tr w:rsidR="006638DE" w:rsidRPr="00C033A2" w14:paraId="77633E76" w14:textId="77777777" w:rsidTr="00FB402C">
        <w:trPr>
          <w:trHeight w:val="33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6B6F" w14:textId="77777777" w:rsidR="006638DE" w:rsidRPr="00E74A67" w:rsidRDefault="006638DE" w:rsidP="00607F37">
            <w:pPr>
              <w:ind w:left="351"/>
              <w:jc w:val="both"/>
              <w:rPr>
                <w:rFonts w:ascii="Arial" w:hAnsi="Arial" w:cs="Arial"/>
                <w:b/>
                <w:bCs/>
                <w:lang w:val="es-BO"/>
              </w:rPr>
            </w:pPr>
            <w:r w:rsidRPr="00E74A67">
              <w:rPr>
                <w:rFonts w:ascii="Arial" w:hAnsi="Arial" w:cs="Arial"/>
                <w:b/>
                <w:bCs/>
              </w:rPr>
              <w:t>B. RESULTADOS ESPERADOS</w:t>
            </w:r>
          </w:p>
        </w:tc>
      </w:tr>
      <w:tr w:rsidR="006638DE" w:rsidRPr="00C033A2" w14:paraId="2E246A00" w14:textId="77777777" w:rsidTr="005C521E">
        <w:trPr>
          <w:trHeight w:val="109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3D76" w14:textId="77777777" w:rsidR="00C20195" w:rsidRPr="007D1E4A" w:rsidRDefault="00C20195" w:rsidP="007D1E4A">
            <w:pPr>
              <w:shd w:val="clear" w:color="auto" w:fill="FFFFFF"/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7D1E4A">
              <w:rPr>
                <w:rFonts w:ascii="Calibri" w:hAnsi="Calibri" w:cs="Calibri"/>
                <w:sz w:val="22"/>
                <w:szCs w:val="22"/>
                <w:lang w:val="es-ES" w:eastAsia="es-ES"/>
              </w:rPr>
              <w:t>El personal deberá presentar los siguientes resultados (parcial y final).</w:t>
            </w:r>
          </w:p>
          <w:p w14:paraId="7C631027" w14:textId="77777777" w:rsidR="00582695" w:rsidRPr="00582695" w:rsidRDefault="00582695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82695">
              <w:rPr>
                <w:rFonts w:ascii="Calibri" w:hAnsi="Calibri" w:cs="Calibri"/>
                <w:sz w:val="22"/>
                <w:szCs w:val="22"/>
                <w:lang w:eastAsia="es-ES"/>
              </w:rPr>
              <w:t>Requerimientos de soporte de usuarios finales del TED La Paz atendidos.</w:t>
            </w:r>
          </w:p>
          <w:p w14:paraId="7F6F9B08" w14:textId="77777777" w:rsidR="00582695" w:rsidRPr="00582695" w:rsidRDefault="00582695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82695">
              <w:rPr>
                <w:rFonts w:ascii="Calibri" w:hAnsi="Calibri" w:cs="Calibri"/>
                <w:sz w:val="22"/>
                <w:szCs w:val="22"/>
                <w:lang w:eastAsia="es-ES"/>
              </w:rPr>
              <w:t>Equipos del TED La Paz en correcto funcionamiento.</w:t>
            </w:r>
          </w:p>
          <w:p w14:paraId="779B6D47" w14:textId="77777777" w:rsidR="00582695" w:rsidRPr="00582695" w:rsidRDefault="00582695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82695">
              <w:rPr>
                <w:rFonts w:ascii="Calibri" w:hAnsi="Calibri" w:cs="Calibri"/>
                <w:sz w:val="22"/>
                <w:szCs w:val="22"/>
                <w:lang w:eastAsia="es-ES"/>
              </w:rPr>
              <w:t>Red de datos en correcto funcionamiento.</w:t>
            </w:r>
          </w:p>
          <w:p w14:paraId="20BC21E0" w14:textId="492CAB19" w:rsidR="00582695" w:rsidRPr="00582695" w:rsidRDefault="007D1E4A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Repliegue de toda la infraestructura tecnológica.</w:t>
            </w:r>
          </w:p>
          <w:p w14:paraId="33DA50DA" w14:textId="0D370D0B" w:rsidR="002248DB" w:rsidRDefault="007D1E4A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Transmisión de equipos desconectados realizados</w:t>
            </w:r>
            <w:r w:rsidR="00582695" w:rsidRPr="00582695">
              <w:rPr>
                <w:rFonts w:ascii="Calibri" w:hAnsi="Calibri" w:cs="Calibri"/>
                <w:sz w:val="22"/>
                <w:szCs w:val="22"/>
                <w:lang w:eastAsia="es-ES"/>
              </w:rPr>
              <w:t>.</w:t>
            </w:r>
          </w:p>
          <w:p w14:paraId="7B790DB5" w14:textId="27C74878" w:rsidR="00357E14" w:rsidRDefault="00357E14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Jurados NO asistentes identificados</w:t>
            </w:r>
          </w:p>
          <w:p w14:paraId="19B5EA92" w14:textId="77777777" w:rsidR="00357E14" w:rsidRDefault="00357E14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Ciudadanos NO votantes identificados.</w:t>
            </w:r>
          </w:p>
          <w:p w14:paraId="4785E754" w14:textId="77777777" w:rsidR="00094360" w:rsidRDefault="00094360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Empastados preparados para empaste.</w:t>
            </w:r>
          </w:p>
          <w:p w14:paraId="0003D58E" w14:textId="4B7DDF47" w:rsidR="007D1E4A" w:rsidRPr="00094360" w:rsidRDefault="007D1E4A" w:rsidP="007D1E4A">
            <w:pPr>
              <w:pStyle w:val="Prrafodelista"/>
              <w:numPr>
                <w:ilvl w:val="0"/>
                <w:numId w:val="22"/>
              </w:numPr>
              <w:ind w:left="142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s-ES"/>
              </w:rPr>
              <w:t>Inventario realizado</w:t>
            </w:r>
          </w:p>
        </w:tc>
      </w:tr>
      <w:tr w:rsidR="00F71580" w:rsidRPr="00C033A2" w14:paraId="0771A2ED" w14:textId="77777777" w:rsidTr="005C521E">
        <w:trPr>
          <w:trHeight w:val="225"/>
        </w:trPr>
        <w:tc>
          <w:tcPr>
            <w:tcW w:w="10206" w:type="dxa"/>
            <w:shd w:val="clear" w:color="auto" w:fill="767171"/>
            <w:vAlign w:val="center"/>
          </w:tcPr>
          <w:p w14:paraId="46034B6E" w14:textId="77777777" w:rsidR="00F71580" w:rsidRPr="00E74A67" w:rsidRDefault="00F71580" w:rsidP="00607F37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iCs/>
                <w:color w:val="FFFFFF"/>
                <w:sz w:val="20"/>
              </w:rPr>
            </w:pPr>
            <w:r w:rsidRPr="00E74A67">
              <w:rPr>
                <w:b/>
                <w:bCs/>
                <w:color w:val="FFFFFF"/>
                <w:sz w:val="20"/>
              </w:rPr>
              <w:t xml:space="preserve">CARACTERÍSTICAS DEL </w:t>
            </w:r>
            <w:r w:rsidR="00607F37" w:rsidRPr="00E74A67">
              <w:rPr>
                <w:b/>
                <w:bCs/>
                <w:color w:val="FFFFFF"/>
                <w:sz w:val="20"/>
              </w:rPr>
              <w:t xml:space="preserve">PERSONAL </w:t>
            </w:r>
            <w:r w:rsidRPr="00E74A67">
              <w:rPr>
                <w:b/>
                <w:bCs/>
                <w:color w:val="FFFFFF"/>
                <w:sz w:val="20"/>
              </w:rPr>
              <w:t>A SER CONTRATADO</w:t>
            </w:r>
          </w:p>
        </w:tc>
      </w:tr>
      <w:tr w:rsidR="00F71580" w:rsidRPr="00C033A2" w14:paraId="41A84349" w14:textId="77777777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25BB" w14:textId="77777777" w:rsidR="00F71580" w:rsidRPr="00E74A67" w:rsidRDefault="00F71580" w:rsidP="002A767A">
            <w:pPr>
              <w:pStyle w:val="Textoindependiente3"/>
              <w:ind w:left="351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A. PERFIL DEL </w:t>
            </w:r>
            <w:r w:rsidR="00D7230E">
              <w:rPr>
                <w:b/>
                <w:bCs/>
                <w:sz w:val="20"/>
              </w:rPr>
              <w:t xml:space="preserve">PERSONAL </w:t>
            </w:r>
          </w:p>
        </w:tc>
      </w:tr>
      <w:tr w:rsidR="00BA7F32" w:rsidRPr="00C033A2" w14:paraId="55E95BCC" w14:textId="77777777" w:rsidTr="00357E14">
        <w:trPr>
          <w:trHeight w:val="113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6F2A24E1" w14:textId="77777777" w:rsidR="00BA7F32" w:rsidRPr="00E74A67" w:rsidRDefault="00BA7F32" w:rsidP="00607F37">
            <w:pPr>
              <w:pStyle w:val="Textoindependiente3"/>
              <w:numPr>
                <w:ilvl w:val="0"/>
                <w:numId w:val="8"/>
              </w:numPr>
              <w:ind w:left="918" w:hanging="284"/>
              <w:rPr>
                <w:sz w:val="20"/>
              </w:rPr>
            </w:pPr>
            <w:r w:rsidRPr="00E74A67">
              <w:rPr>
                <w:b/>
                <w:sz w:val="20"/>
              </w:rPr>
              <w:t>Formación Académica:</w:t>
            </w:r>
            <w:r w:rsidRPr="00E74A67">
              <w:rPr>
                <w:sz w:val="20"/>
              </w:rPr>
              <w:t xml:space="preserve"> </w:t>
            </w:r>
          </w:p>
          <w:p w14:paraId="271B1B0C" w14:textId="4B4B3583" w:rsidR="00BA7F32" w:rsidRPr="00E74A67" w:rsidRDefault="00543069" w:rsidP="00D73C54">
            <w:pPr>
              <w:pStyle w:val="Textoindependiente3"/>
              <w:ind w:left="918"/>
              <w:rPr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Egresado,</w:t>
            </w:r>
            <w:r w:rsidR="00C201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0195" w:rsidRPr="00651AAC">
              <w:rPr>
                <w:rFonts w:ascii="Calibri" w:hAnsi="Calibri" w:cs="Calibri"/>
                <w:sz w:val="22"/>
                <w:szCs w:val="22"/>
              </w:rPr>
              <w:t>Técnico Medio</w:t>
            </w:r>
            <w:r w:rsidR="00C20195">
              <w:rPr>
                <w:rFonts w:ascii="Calibri" w:hAnsi="Calibri" w:cs="Calibri"/>
                <w:sz w:val="22"/>
                <w:szCs w:val="22"/>
              </w:rPr>
              <w:t xml:space="preserve"> o Técnico Superior</w:t>
            </w:r>
            <w:r w:rsidR="00853CAE">
              <w:rPr>
                <w:rFonts w:ascii="Calibri" w:hAnsi="Calibri" w:cs="Calibri"/>
                <w:sz w:val="22"/>
                <w:szCs w:val="22"/>
              </w:rPr>
              <w:t xml:space="preserve"> de la </w:t>
            </w:r>
            <w:r w:rsidR="00853CAE" w:rsidRPr="00651AAC">
              <w:rPr>
                <w:rFonts w:ascii="Calibri" w:hAnsi="Calibri" w:cs="Calibri"/>
                <w:sz w:val="22"/>
                <w:szCs w:val="22"/>
              </w:rPr>
              <w:t>carrera</w:t>
            </w:r>
            <w:r w:rsidR="00853CAE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853CAE" w:rsidRPr="001F7D46">
              <w:rPr>
                <w:rFonts w:ascii="Calibri" w:hAnsi="Calibri" w:cs="Calibri"/>
                <w:sz w:val="22"/>
                <w:szCs w:val="22"/>
              </w:rPr>
              <w:t>Informática</w:t>
            </w:r>
            <w:r w:rsidR="00D73C54">
              <w:rPr>
                <w:rFonts w:ascii="Calibri" w:hAnsi="Calibri" w:cs="Calibri"/>
                <w:sz w:val="22"/>
                <w:szCs w:val="22"/>
              </w:rPr>
              <w:t>,</w:t>
            </w:r>
            <w:r w:rsidR="00853CAE" w:rsidRPr="001F7D46">
              <w:rPr>
                <w:rFonts w:ascii="Calibri" w:hAnsi="Calibri" w:cs="Calibri"/>
                <w:sz w:val="22"/>
                <w:szCs w:val="22"/>
              </w:rPr>
              <w:t xml:space="preserve"> Ingeniería de Sistemas</w:t>
            </w:r>
            <w:r w:rsidR="00D73C54">
              <w:rPr>
                <w:rFonts w:ascii="Calibri" w:hAnsi="Calibri" w:cs="Calibri"/>
                <w:sz w:val="22"/>
                <w:szCs w:val="22"/>
              </w:rPr>
              <w:t xml:space="preserve"> o ramas afines</w:t>
            </w:r>
            <w:r w:rsidR="00853CAE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r w:rsidR="00C20195" w:rsidRPr="00651AAC">
              <w:rPr>
                <w:rFonts w:ascii="Calibri" w:hAnsi="Calibri" w:cs="Calibri"/>
                <w:sz w:val="22"/>
                <w:szCs w:val="22"/>
              </w:rPr>
              <w:t>Sistema Universitario Nacional.</w:t>
            </w:r>
            <w:r w:rsidR="00C201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7F32" w:rsidRPr="00E74A67">
              <w:rPr>
                <w:b/>
                <w:sz w:val="20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C20195" w:rsidRPr="00C033A2" w14:paraId="72FD0FFC" w14:textId="77777777" w:rsidTr="002A767A">
        <w:trPr>
          <w:trHeight w:val="104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473830A" w14:textId="77777777" w:rsidR="00C20195" w:rsidRPr="00E74A67" w:rsidRDefault="00C20195" w:rsidP="00C20195">
            <w:pPr>
              <w:pStyle w:val="Textoindependiente3"/>
              <w:numPr>
                <w:ilvl w:val="0"/>
                <w:numId w:val="8"/>
              </w:numPr>
              <w:ind w:left="918" w:hanging="284"/>
              <w:rPr>
                <w:b/>
                <w:sz w:val="20"/>
                <w:lang w:val="es-ES_tradnl"/>
              </w:rPr>
            </w:pPr>
            <w:r w:rsidRPr="00E74A67">
              <w:rPr>
                <w:b/>
                <w:sz w:val="20"/>
                <w:lang w:val="es-ES_tradnl"/>
              </w:rPr>
              <w:t>Experiencia General:</w:t>
            </w:r>
          </w:p>
          <w:p w14:paraId="0E76FFFC" w14:textId="41EC3705" w:rsidR="00C20195" w:rsidRPr="00E74A67" w:rsidRDefault="007231CD" w:rsidP="00C20195">
            <w:pPr>
              <w:pStyle w:val="Textoindependiente3"/>
              <w:ind w:left="91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Dos</w:t>
            </w:r>
            <w:r w:rsidR="00C20195">
              <w:rPr>
                <w:sz w:val="20"/>
                <w:lang w:val="es-ES_tradnl"/>
              </w:rPr>
              <w:t xml:space="preserve"> (</w:t>
            </w:r>
            <w:r w:rsidR="00CE6B7E">
              <w:rPr>
                <w:sz w:val="20"/>
                <w:lang w:val="es-ES_tradnl"/>
              </w:rPr>
              <w:t>2</w:t>
            </w:r>
            <w:r w:rsidR="00C20195">
              <w:rPr>
                <w:sz w:val="20"/>
                <w:lang w:val="es-ES_tradnl"/>
              </w:rPr>
              <w:t>)</w:t>
            </w:r>
            <w:r w:rsidR="00C20195" w:rsidRPr="00E74A67">
              <w:rPr>
                <w:sz w:val="20"/>
                <w:lang w:val="es-ES_tradnl"/>
              </w:rPr>
              <w:t xml:space="preserve"> año</w:t>
            </w:r>
            <w:r>
              <w:rPr>
                <w:sz w:val="20"/>
                <w:lang w:val="es-ES_tradnl"/>
              </w:rPr>
              <w:t>s</w:t>
            </w:r>
            <w:r w:rsidR="00C20195">
              <w:rPr>
                <w:sz w:val="20"/>
                <w:lang w:val="es-ES_tradnl"/>
              </w:rPr>
              <w:t xml:space="preserve"> de experiencia en toda su trayectoria l</w:t>
            </w:r>
            <w:r w:rsidR="00C20195" w:rsidRPr="00E74A67">
              <w:rPr>
                <w:sz w:val="20"/>
                <w:lang w:val="es-ES_tradnl"/>
              </w:rPr>
              <w:t>aboral</w:t>
            </w:r>
            <w:r w:rsidR="00B071D4">
              <w:rPr>
                <w:sz w:val="20"/>
                <w:lang w:val="es-ES_tradnl"/>
              </w:rPr>
              <w:t xml:space="preserve"> en el cargo de soporte técnico en el área de tecnología</w:t>
            </w:r>
          </w:p>
          <w:p w14:paraId="06472903" w14:textId="77777777" w:rsidR="00C20195" w:rsidRPr="00E74A67" w:rsidRDefault="00C20195" w:rsidP="00C20195">
            <w:pPr>
              <w:pStyle w:val="Textoindependiente3"/>
              <w:ind w:left="918"/>
              <w:rPr>
                <w:b/>
                <w:sz w:val="20"/>
                <w:lang w:val="es-ES_tradnl"/>
              </w:rPr>
            </w:pPr>
            <w:r w:rsidRPr="00E74A67">
              <w:rPr>
                <w:b/>
                <w:bCs/>
                <w:iCs/>
                <w:sz w:val="20"/>
              </w:rPr>
              <w:t xml:space="preserve">(Debe realizar la presentación de </w:t>
            </w:r>
            <w:r w:rsidRPr="00E74A67">
              <w:rPr>
                <w:b/>
                <w:sz w:val="20"/>
              </w:rPr>
              <w:t>documentación de respaldo en fotocopia simple, que acredite la experiencia).</w:t>
            </w:r>
          </w:p>
        </w:tc>
      </w:tr>
      <w:tr w:rsidR="007231CD" w:rsidRPr="00C033A2" w14:paraId="188D039D" w14:textId="77777777" w:rsidTr="002A767A">
        <w:trPr>
          <w:trHeight w:val="104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15B23B7" w14:textId="77777777" w:rsidR="007231CD" w:rsidRPr="00E74A67" w:rsidRDefault="007231CD" w:rsidP="007231CD">
            <w:pPr>
              <w:pStyle w:val="Textoindependiente3"/>
              <w:numPr>
                <w:ilvl w:val="0"/>
                <w:numId w:val="8"/>
              </w:numPr>
              <w:ind w:left="918" w:hanging="284"/>
              <w:rPr>
                <w:b/>
                <w:sz w:val="20"/>
                <w:lang w:val="es-ES_tradnl"/>
              </w:rPr>
            </w:pPr>
            <w:r w:rsidRPr="00E74A67">
              <w:rPr>
                <w:b/>
                <w:sz w:val="20"/>
                <w:lang w:val="es-ES_tradnl"/>
              </w:rPr>
              <w:lastRenderedPageBreak/>
              <w:t xml:space="preserve">Experiencia </w:t>
            </w:r>
            <w:r>
              <w:rPr>
                <w:b/>
                <w:sz w:val="20"/>
                <w:lang w:val="es-ES_tradnl"/>
              </w:rPr>
              <w:t>Especifica</w:t>
            </w:r>
            <w:r w:rsidRPr="00E74A67">
              <w:rPr>
                <w:b/>
                <w:sz w:val="20"/>
                <w:lang w:val="es-ES_tradnl"/>
              </w:rPr>
              <w:t>:</w:t>
            </w:r>
          </w:p>
          <w:p w14:paraId="50761658" w14:textId="7A0CA7F5" w:rsidR="007231CD" w:rsidRPr="00E74A67" w:rsidRDefault="00853CAE" w:rsidP="007231CD">
            <w:pPr>
              <w:pStyle w:val="Textoindependiente3"/>
              <w:ind w:left="91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Al menos </w:t>
            </w:r>
            <w:r w:rsidR="00B071D4">
              <w:rPr>
                <w:sz w:val="20"/>
                <w:lang w:val="es-ES_tradnl"/>
              </w:rPr>
              <w:t>un</w:t>
            </w:r>
            <w:r w:rsidR="00FC53AC">
              <w:rPr>
                <w:sz w:val="20"/>
                <w:lang w:val="es-ES_tradnl"/>
              </w:rPr>
              <w:t xml:space="preserve"> (</w:t>
            </w:r>
            <w:r w:rsidR="00B071D4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 xml:space="preserve">) experiencia </w:t>
            </w:r>
            <w:r w:rsidR="00B071D4">
              <w:rPr>
                <w:sz w:val="20"/>
                <w:lang w:val="es-ES_tradnl"/>
              </w:rPr>
              <w:t>como</w:t>
            </w:r>
            <w:r>
              <w:rPr>
                <w:sz w:val="20"/>
                <w:lang w:val="es-ES_tradnl"/>
              </w:rPr>
              <w:t xml:space="preserve"> Soporte Informático en Procesos</w:t>
            </w:r>
            <w:r w:rsidR="007231CD">
              <w:rPr>
                <w:sz w:val="20"/>
                <w:lang w:val="es-ES_tradnl"/>
              </w:rPr>
              <w:t xml:space="preserve"> Electorales.</w:t>
            </w:r>
          </w:p>
          <w:p w14:paraId="5D441957" w14:textId="77777777" w:rsidR="007231CD" w:rsidRPr="00E74A67" w:rsidRDefault="007231CD" w:rsidP="007231CD">
            <w:pPr>
              <w:pStyle w:val="Textoindependiente3"/>
              <w:ind w:left="918"/>
              <w:rPr>
                <w:b/>
                <w:sz w:val="20"/>
                <w:lang w:val="es-ES_tradnl"/>
              </w:rPr>
            </w:pPr>
            <w:r w:rsidRPr="00E74A67">
              <w:rPr>
                <w:b/>
                <w:bCs/>
                <w:iCs/>
                <w:sz w:val="20"/>
              </w:rPr>
              <w:t xml:space="preserve">(Debe realizar la presentación de </w:t>
            </w:r>
            <w:r w:rsidRPr="00E74A67">
              <w:rPr>
                <w:b/>
                <w:sz w:val="20"/>
              </w:rPr>
              <w:t>documentación de respaldo en fotocopia simple, que acredite la experiencia).</w:t>
            </w:r>
          </w:p>
        </w:tc>
      </w:tr>
      <w:tr w:rsidR="007231CD" w:rsidRPr="00C033A2" w14:paraId="75F96A16" w14:textId="77777777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14:paraId="74D04BD0" w14:textId="77777777" w:rsidR="007231CD" w:rsidRPr="00E74A67" w:rsidRDefault="007231CD" w:rsidP="007231CD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E74A67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7231CD" w:rsidRPr="00C033A2" w14:paraId="36441B91" w14:textId="77777777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C67D42F" w14:textId="77777777" w:rsidR="007231CD" w:rsidRPr="00E74A67" w:rsidRDefault="007231CD" w:rsidP="007231CD">
            <w:pPr>
              <w:pStyle w:val="Textoindependiente3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>REQUISITOS HABILITANTES</w:t>
            </w:r>
          </w:p>
        </w:tc>
      </w:tr>
      <w:tr w:rsidR="007231CD" w:rsidRPr="00C033A2" w14:paraId="48D7E56C" w14:textId="77777777" w:rsidTr="00553E5E">
        <w:trPr>
          <w:trHeight w:val="121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1EA3AC90" w14:textId="357F8265" w:rsidR="007231CD" w:rsidRDefault="007231CD" w:rsidP="007231CD">
            <w:pPr>
              <w:pStyle w:val="Prrafodelista"/>
              <w:rPr>
                <w:rFonts w:ascii="Arial" w:hAnsi="Arial" w:cs="Arial"/>
                <w:bCs/>
                <w:iCs/>
                <w:lang w:eastAsia="es-ES"/>
              </w:rPr>
            </w:pPr>
            <w:bookmarkStart w:id="1" w:name="_Hlk64059001"/>
            <w:r w:rsidRPr="002248DB">
              <w:rPr>
                <w:rFonts w:ascii="Arial" w:hAnsi="Arial" w:cs="Arial"/>
                <w:bCs/>
                <w:iCs/>
                <w:lang w:eastAsia="es-ES"/>
              </w:rPr>
              <w:t>Los proponentes deberán realizar previamente el registro en el formulario web</w:t>
            </w:r>
            <w:r>
              <w:rPr>
                <w:rFonts w:ascii="Arial" w:hAnsi="Arial" w:cs="Arial"/>
                <w:bCs/>
                <w:iCs/>
                <w:lang w:eastAsia="es-ES"/>
              </w:rPr>
              <w:t>:</w:t>
            </w:r>
            <w:r w:rsidRPr="002248DB">
              <w:rPr>
                <w:rFonts w:ascii="Arial" w:hAnsi="Arial" w:cs="Arial"/>
                <w:bCs/>
                <w:iCs/>
                <w:lang w:eastAsia="es-ES"/>
              </w:rPr>
              <w:t xml:space="preserve">  </w:t>
            </w:r>
          </w:p>
          <w:bookmarkEnd w:id="1"/>
          <w:p w14:paraId="081FCB49" w14:textId="689B7706" w:rsidR="007231CD" w:rsidRDefault="004E37D9" w:rsidP="007231CD">
            <w:pPr>
              <w:ind w:left="708"/>
              <w:rPr>
                <w:lang w:val="es-BO"/>
              </w:rPr>
            </w:pPr>
            <w:r>
              <w:rPr>
                <w:lang w:val="es-BO"/>
              </w:rPr>
              <w:fldChar w:fldCharType="begin"/>
            </w:r>
            <w:r>
              <w:rPr>
                <w:lang w:val="es-BO"/>
              </w:rPr>
              <w:instrText xml:space="preserve"> HYPERLINK "</w:instrText>
            </w:r>
            <w:r w:rsidRPr="004E37D9">
              <w:rPr>
                <w:lang w:val="es-BO"/>
              </w:rPr>
              <w:instrText>https://forms.gle/Wj9vqRKe936BTXm76</w:instrText>
            </w:r>
            <w:r>
              <w:rPr>
                <w:lang w:val="es-BO"/>
              </w:rPr>
              <w:instrText xml:space="preserve">" </w:instrText>
            </w:r>
            <w:r>
              <w:rPr>
                <w:lang w:val="es-BO"/>
              </w:rPr>
              <w:fldChar w:fldCharType="separate"/>
            </w:r>
            <w:r w:rsidRPr="009A3EAD">
              <w:rPr>
                <w:rStyle w:val="Hipervnculo"/>
                <w:lang w:val="es-BO"/>
              </w:rPr>
              <w:t>https://forms.gle/Wj9vqRKe936BTXm76</w:t>
            </w:r>
            <w:r>
              <w:rPr>
                <w:lang w:val="es-BO"/>
              </w:rPr>
              <w:fldChar w:fldCharType="end"/>
            </w:r>
          </w:p>
          <w:p w14:paraId="4C837E90" w14:textId="77777777" w:rsidR="004E37D9" w:rsidRDefault="004E37D9" w:rsidP="007231CD">
            <w:pPr>
              <w:ind w:left="708"/>
              <w:rPr>
                <w:lang w:val="es-BO"/>
              </w:rPr>
            </w:pPr>
          </w:p>
          <w:p w14:paraId="6C85CF51" w14:textId="77777777" w:rsidR="00FC53AC" w:rsidRPr="00B071D4" w:rsidRDefault="007231CD" w:rsidP="00FC53AC">
            <w:pPr>
              <w:pStyle w:val="Prrafodelista"/>
              <w:numPr>
                <w:ilvl w:val="0"/>
                <w:numId w:val="19"/>
              </w:numPr>
              <w:ind w:left="1068"/>
              <w:rPr>
                <w:rFonts w:ascii="Arial" w:hAnsi="Arial" w:cs="Arial"/>
                <w:bCs/>
                <w:iCs/>
                <w:lang w:eastAsia="es-ES"/>
              </w:rPr>
            </w:pPr>
            <w:r w:rsidRPr="00B071D4">
              <w:rPr>
                <w:rFonts w:ascii="Arial" w:hAnsi="Arial" w:cs="Arial"/>
                <w:bCs/>
                <w:iCs/>
                <w:lang w:eastAsia="es-ES"/>
              </w:rPr>
              <w:t>D</w:t>
            </w:r>
            <w:r w:rsidRPr="002248DB">
              <w:rPr>
                <w:rFonts w:ascii="Arial" w:hAnsi="Arial" w:cs="Arial"/>
                <w:bCs/>
                <w:iCs/>
                <w:lang w:eastAsia="es-ES"/>
              </w:rPr>
              <w:t>eberán llenar el formulario de acuerdo a lo requerido, imprimirlo y presentarlo físicamente adjunto a su currículum Vitae firmado y documentado, que respalde la formación y la experiencia laboral requerida. (Títulos, contratos y/o certificados de trabajo, los mismos que deberán contener mes de inicio y finalización). Todo en fotocopia simple.</w:t>
            </w:r>
          </w:p>
          <w:p w14:paraId="6F1D8D82" w14:textId="25F96AE0" w:rsidR="007231CD" w:rsidRPr="00FC53AC" w:rsidRDefault="007231CD" w:rsidP="00FC53AC">
            <w:pPr>
              <w:pStyle w:val="Prrafodelista"/>
              <w:numPr>
                <w:ilvl w:val="0"/>
                <w:numId w:val="19"/>
              </w:numPr>
              <w:ind w:left="1068"/>
              <w:rPr>
                <w:rStyle w:val="Hipervnculo"/>
                <w:color w:val="auto"/>
                <w:u w:val="none"/>
                <w:lang w:val="es-BO"/>
              </w:rPr>
            </w:pPr>
            <w:r w:rsidRPr="00B071D4">
              <w:rPr>
                <w:rFonts w:ascii="Arial" w:hAnsi="Arial" w:cs="Arial"/>
                <w:bCs/>
                <w:iCs/>
                <w:lang w:eastAsia="es-ES"/>
              </w:rPr>
              <w:t xml:space="preserve">El </w:t>
            </w:r>
            <w:proofErr w:type="spellStart"/>
            <w:r w:rsidRPr="00B071D4">
              <w:rPr>
                <w:rFonts w:ascii="Arial" w:hAnsi="Arial" w:cs="Arial"/>
                <w:bCs/>
                <w:iCs/>
                <w:lang w:eastAsia="es-ES"/>
              </w:rPr>
              <w:t>curriculum</w:t>
            </w:r>
            <w:proofErr w:type="spellEnd"/>
            <w:r w:rsidRPr="00B071D4">
              <w:rPr>
                <w:rFonts w:ascii="Arial" w:hAnsi="Arial" w:cs="Arial"/>
                <w:bCs/>
                <w:iCs/>
                <w:lang w:eastAsia="es-ES"/>
              </w:rPr>
              <w:t xml:space="preserve"> vitae deberá ser presentado en formato que deberá ser descargado de la página </w:t>
            </w:r>
            <w:hyperlink r:id="rId8" w:history="1">
              <w:r w:rsidRPr="00FC53AC">
                <w:rPr>
                  <w:rStyle w:val="Hipervnculo"/>
                  <w:bCs/>
                  <w:iCs/>
                </w:rPr>
                <w:t>http://lapaz.oep.org.bo</w:t>
              </w:r>
            </w:hyperlink>
          </w:p>
          <w:p w14:paraId="095DAA33" w14:textId="77777777" w:rsidR="00FC53AC" w:rsidRDefault="00FC53AC" w:rsidP="00FC53AC">
            <w:pPr>
              <w:pStyle w:val="Prrafodelista"/>
              <w:rPr>
                <w:bCs/>
                <w:iCs/>
              </w:rPr>
            </w:pPr>
          </w:p>
          <w:p w14:paraId="5BCAB1BB" w14:textId="77777777" w:rsidR="007231CD" w:rsidRPr="00E74A67" w:rsidRDefault="007231CD" w:rsidP="009835AC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553E5E">
              <w:rPr>
                <w:bCs/>
                <w:iCs/>
                <w:sz w:val="20"/>
              </w:rPr>
              <w:t xml:space="preserve">Asimismo, el </w:t>
            </w:r>
            <w:r w:rsidRPr="00553E5E">
              <w:rPr>
                <w:b/>
                <w:iCs/>
                <w:sz w:val="20"/>
                <w:u w:val="single"/>
              </w:rPr>
              <w:t>PROPONENTE SELECCIONADO Y ADJUDICADO</w:t>
            </w:r>
            <w:r w:rsidRPr="00553E5E">
              <w:rPr>
                <w:bCs/>
                <w:iCs/>
                <w:sz w:val="20"/>
              </w:rPr>
              <w:t xml:space="preserve"> deberá presentar la siguiente documentación:</w:t>
            </w:r>
          </w:p>
          <w:p w14:paraId="0A11365E" w14:textId="77777777" w:rsidR="007231CD" w:rsidRPr="00E74A67" w:rsidRDefault="007231CD" w:rsidP="007231CD">
            <w:pPr>
              <w:pStyle w:val="Textoindependiente3"/>
              <w:numPr>
                <w:ilvl w:val="0"/>
                <w:numId w:val="10"/>
              </w:numPr>
              <w:ind w:left="142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t>Certificado de No Militancia Política (Original y actualizado).</w:t>
            </w:r>
          </w:p>
          <w:p w14:paraId="515F690C" w14:textId="77777777" w:rsidR="007231CD" w:rsidRPr="00E74A67" w:rsidRDefault="007231CD" w:rsidP="007231CD">
            <w:pPr>
              <w:pStyle w:val="Textoindependiente3"/>
              <w:numPr>
                <w:ilvl w:val="0"/>
                <w:numId w:val="10"/>
              </w:numPr>
              <w:ind w:left="142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t xml:space="preserve">Registro de Padrón Biométrico (Original y actualizado). </w:t>
            </w:r>
          </w:p>
          <w:p w14:paraId="544DD457" w14:textId="77777777" w:rsidR="007231CD" w:rsidRPr="00E74A67" w:rsidRDefault="007231CD" w:rsidP="007231CD">
            <w:pPr>
              <w:pStyle w:val="Textoindependiente3"/>
              <w:numPr>
                <w:ilvl w:val="0"/>
                <w:numId w:val="10"/>
              </w:numPr>
              <w:ind w:left="142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t>Formulario Beneficiario SIGEP con cuenta activa</w:t>
            </w:r>
          </w:p>
        </w:tc>
      </w:tr>
      <w:tr w:rsidR="007231CD" w:rsidRPr="00C033A2" w14:paraId="33D94456" w14:textId="77777777" w:rsidTr="005C521E">
        <w:trPr>
          <w:trHeight w:val="239"/>
        </w:trPr>
        <w:tc>
          <w:tcPr>
            <w:tcW w:w="10206" w:type="dxa"/>
            <w:shd w:val="clear" w:color="auto" w:fill="767171"/>
            <w:vAlign w:val="center"/>
          </w:tcPr>
          <w:p w14:paraId="1D893595" w14:textId="77777777" w:rsidR="007231CD" w:rsidRPr="00E74A67" w:rsidRDefault="007231CD" w:rsidP="007231CD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color w:val="FFFFFF"/>
                <w:sz w:val="20"/>
              </w:rPr>
            </w:pPr>
            <w:r w:rsidRPr="00E74A67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7231CD" w:rsidRPr="00C033A2" w14:paraId="2012E7F3" w14:textId="77777777" w:rsidTr="00367305">
        <w:trPr>
          <w:trHeight w:val="2307"/>
        </w:trPr>
        <w:tc>
          <w:tcPr>
            <w:tcW w:w="10206" w:type="dxa"/>
            <w:shd w:val="clear" w:color="auto" w:fill="auto"/>
            <w:vAlign w:val="center"/>
          </w:tcPr>
          <w:p w14:paraId="311F5B5A" w14:textId="77777777" w:rsidR="007231CD" w:rsidRPr="00E74A67" w:rsidRDefault="007231CD" w:rsidP="007231CD">
            <w:pPr>
              <w:pStyle w:val="Textoindependiente3"/>
              <w:ind w:left="708"/>
              <w:rPr>
                <w:bCs/>
                <w:sz w:val="20"/>
              </w:rPr>
            </w:pPr>
            <w:r w:rsidRPr="00E74A67">
              <w:rPr>
                <w:bCs/>
                <w:sz w:val="20"/>
              </w:rPr>
              <w:t>La propuesta deberá ser entregada en sobre cerrado, de acuerdo al siguiente formato:</w:t>
            </w:r>
          </w:p>
          <w:p w14:paraId="1B0069CF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416CF" wp14:editId="5CCBC12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90805</wp:posOffset>
                      </wp:positionV>
                      <wp:extent cx="4209415" cy="638175"/>
                      <wp:effectExtent l="0" t="0" r="1968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638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61CAA4F" id="Rectángulo 17" o:spid="_x0000_s1026" style="position:absolute;margin-left:89.55pt;margin-top:7.15pt;width:331.4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14:paraId="79E7E311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                                        OBJETO DE CONTRATACIÓN:</w:t>
            </w:r>
          </w:p>
          <w:p w14:paraId="4FFEFE35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                                        NOMBRE DEL PROPONENTE:</w:t>
            </w:r>
          </w:p>
          <w:p w14:paraId="046B1AFD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                                        TELÉFONO:</w:t>
            </w:r>
          </w:p>
          <w:p w14:paraId="1BF70652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                                        FECHA:</w:t>
            </w:r>
          </w:p>
          <w:p w14:paraId="6EBA4A48" w14:textId="77777777" w:rsidR="007231CD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</w:p>
          <w:p w14:paraId="7BC0ABD5" w14:textId="77777777" w:rsidR="007231CD" w:rsidRPr="00E74A67" w:rsidRDefault="007231CD" w:rsidP="007231CD">
            <w:pPr>
              <w:pStyle w:val="Textoindependiente3"/>
              <w:ind w:left="708"/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>El proponente deberá adjuntar a su propuesta la siguiente documentación en fotocopia simple:</w:t>
            </w:r>
          </w:p>
          <w:p w14:paraId="298CF800" w14:textId="77777777" w:rsidR="007231CD" w:rsidRPr="00E74A67" w:rsidRDefault="007231CD" w:rsidP="007231CD">
            <w:pPr>
              <w:pStyle w:val="Textoindependiente3"/>
              <w:numPr>
                <w:ilvl w:val="0"/>
                <w:numId w:val="6"/>
              </w:numPr>
              <w:ind w:left="1068"/>
              <w:rPr>
                <w:b/>
                <w:bCs/>
                <w:sz w:val="20"/>
              </w:rPr>
            </w:pPr>
            <w:r w:rsidRPr="00E74A67">
              <w:rPr>
                <w:bCs/>
                <w:sz w:val="20"/>
              </w:rPr>
              <w:t>Fotocopia de cédula de identidad</w:t>
            </w:r>
          </w:p>
        </w:tc>
      </w:tr>
      <w:tr w:rsidR="007231CD" w:rsidRPr="00C033A2" w14:paraId="475A901D" w14:textId="77777777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14:paraId="105927DA" w14:textId="77777777" w:rsidR="007231CD" w:rsidRPr="00E74A67" w:rsidRDefault="007231CD" w:rsidP="007231CD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iCs/>
                <w:color w:val="FFFFFF"/>
                <w:sz w:val="20"/>
              </w:rPr>
            </w:pPr>
            <w:r w:rsidRPr="00E74A67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E74A67">
              <w:rPr>
                <w:bCs/>
                <w:color w:val="FFFFFF" w:themeColor="background1"/>
                <w:sz w:val="20"/>
              </w:rPr>
              <w:t xml:space="preserve"> </w:t>
            </w:r>
            <w:r w:rsidRPr="00E74A67">
              <w:rPr>
                <w:b/>
                <w:bCs/>
                <w:color w:val="FFFFFF" w:themeColor="background1"/>
                <w:sz w:val="20"/>
              </w:rPr>
              <w:t>ADICIONALES</w:t>
            </w:r>
          </w:p>
        </w:tc>
      </w:tr>
      <w:tr w:rsidR="007231CD" w:rsidRPr="00C033A2" w14:paraId="1D97C4FC" w14:textId="77777777" w:rsidTr="00553E5E">
        <w:trPr>
          <w:trHeight w:val="64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pPr w:leftFromText="141" w:rightFromText="141" w:horzAnchor="margin" w:tblpY="-990"/>
              <w:tblOverlap w:val="never"/>
              <w:tblW w:w="100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8440"/>
              <w:gridCol w:w="1134"/>
            </w:tblGrid>
            <w:tr w:rsidR="007231CD" w:rsidRPr="00E74A67" w14:paraId="342E21BA" w14:textId="77777777" w:rsidTr="007231CD">
              <w:trPr>
                <w:trHeight w:val="462"/>
              </w:trPr>
              <w:tc>
                <w:tcPr>
                  <w:tcW w:w="237" w:type="pct"/>
                  <w:shd w:val="clear" w:color="auto" w:fill="D9D9D9" w:themeFill="background1" w:themeFillShade="D9"/>
                  <w:vAlign w:val="center"/>
                </w:tcPr>
                <w:p w14:paraId="78579208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b/>
                      <w:lang w:val="es-BO"/>
                    </w:rPr>
                    <w:t>N°</w:t>
                  </w:r>
                </w:p>
              </w:tc>
              <w:tc>
                <w:tcPr>
                  <w:tcW w:w="4199" w:type="pct"/>
                  <w:shd w:val="clear" w:color="auto" w:fill="D9D9D9" w:themeFill="background1" w:themeFillShade="D9"/>
                  <w:vAlign w:val="center"/>
                </w:tcPr>
                <w:p w14:paraId="528A3384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b/>
                      <w:lang w:val="es-BO"/>
                    </w:rPr>
                    <w:t>Condic</w:t>
                  </w:r>
                  <w:r>
                    <w:rPr>
                      <w:rFonts w:ascii="Arial" w:hAnsi="Arial" w:cs="Arial"/>
                      <w:b/>
                      <w:lang w:val="es-BO"/>
                    </w:rPr>
                    <w:t xml:space="preserve">iones Adicionales Solicitadas </w:t>
                  </w:r>
                </w:p>
              </w:tc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AE73D7A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b/>
                      <w:lang w:val="es-BO"/>
                    </w:rPr>
                    <w:t xml:space="preserve">Puntaje asignado </w:t>
                  </w:r>
                </w:p>
              </w:tc>
            </w:tr>
            <w:tr w:rsidR="007231CD" w:rsidRPr="00E74A67" w14:paraId="6B91744A" w14:textId="77777777" w:rsidTr="007231CD">
              <w:trPr>
                <w:trHeight w:val="1172"/>
              </w:trPr>
              <w:tc>
                <w:tcPr>
                  <w:tcW w:w="237" w:type="pct"/>
                  <w:vAlign w:val="center"/>
                </w:tcPr>
                <w:p w14:paraId="68D09D15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4199" w:type="pct"/>
                  <w:vAlign w:val="center"/>
                </w:tcPr>
                <w:p w14:paraId="26271788" w14:textId="77777777" w:rsidR="007231CD" w:rsidRDefault="007231CD" w:rsidP="00723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  <w:t>Formación Académica</w:t>
                  </w:r>
                </w:p>
                <w:p w14:paraId="44BE7B45" w14:textId="77777777" w:rsidR="007231C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E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studiante universitario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/ Técnico Medio: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10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puntos</w:t>
                  </w:r>
                </w:p>
                <w:p w14:paraId="5A8BEF1D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Técnico Superior / egresado / Licenciado:        20 puntos                          </w:t>
                  </w:r>
                </w:p>
                <w:p w14:paraId="45611EB3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  <w:t>(Debe realizar la presentación de documentación de respaldo en fotocopia simple, que acredite la formación)</w:t>
                  </w:r>
                </w:p>
              </w:tc>
              <w:tc>
                <w:tcPr>
                  <w:tcW w:w="564" w:type="pct"/>
                  <w:vAlign w:val="center"/>
                </w:tcPr>
                <w:p w14:paraId="39E399D6" w14:textId="77777777" w:rsidR="007231CD" w:rsidRPr="00F656FD" w:rsidRDefault="007231CD" w:rsidP="007231C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20</w:t>
                  </w:r>
                </w:p>
              </w:tc>
            </w:tr>
            <w:tr w:rsidR="007231CD" w:rsidRPr="00E74A67" w14:paraId="2418BCD1" w14:textId="77777777" w:rsidTr="007231CD">
              <w:trPr>
                <w:trHeight w:val="791"/>
              </w:trPr>
              <w:tc>
                <w:tcPr>
                  <w:tcW w:w="237" w:type="pct"/>
                  <w:vAlign w:val="center"/>
                </w:tcPr>
                <w:p w14:paraId="46273B03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4199" w:type="pct"/>
                  <w:vAlign w:val="center"/>
                </w:tcPr>
                <w:p w14:paraId="6A0FACF1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  <w:t>Conocimientos</w:t>
                  </w:r>
                </w:p>
                <w:p w14:paraId="766A84FF" w14:textId="18752135" w:rsidR="007231CD" w:rsidRDefault="00115ACE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Curso en Redes y sistemas de comunicación</w:t>
                  </w:r>
                  <w:r w:rsidR="00853CA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853CAE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1</w:t>
                  </w:r>
                  <w:r w:rsidR="00853CA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</w:rPr>
                    <w:t xml:space="preserve"> puntos</w:t>
                  </w:r>
                </w:p>
                <w:p w14:paraId="5FCCA487" w14:textId="62EA7EB5" w:rsidR="00115ACE" w:rsidRDefault="00115ACE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Curso en Sistemas operativos                                                      10 puntos</w:t>
                  </w:r>
                </w:p>
                <w:p w14:paraId="5899BE24" w14:textId="7D9D8A15" w:rsidR="00853CAE" w:rsidRDefault="00853CAE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Cursos </w:t>
                  </w:r>
                  <w:r w:rsidR="00115ACE">
                    <w:rPr>
                      <w:rFonts w:ascii="Arial" w:hAnsi="Arial" w:cs="Arial"/>
                      <w:sz w:val="18"/>
                      <w:szCs w:val="18"/>
                    </w:rPr>
                    <w:t>en ofimática (Word, Excel, etc.)                                        10 puntos</w:t>
                  </w:r>
                </w:p>
                <w:p w14:paraId="2CD92EC6" w14:textId="07827995" w:rsidR="007231CD" w:rsidRPr="00F656FD" w:rsidRDefault="00B071D4" w:rsidP="00723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  <w:t xml:space="preserve"> </w:t>
                  </w:r>
                  <w:r w:rsidR="007231CD" w:rsidRPr="00F656F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  <w:t>(Debe realizar la presentación de documentación de respaldo en fotocopia simple, que acredite la formación)</w:t>
                  </w:r>
                </w:p>
              </w:tc>
              <w:tc>
                <w:tcPr>
                  <w:tcW w:w="564" w:type="pct"/>
                  <w:vAlign w:val="center"/>
                </w:tcPr>
                <w:p w14:paraId="22E41C27" w14:textId="37DDF05A" w:rsidR="007231CD" w:rsidRPr="00F656FD" w:rsidRDefault="00115ACE" w:rsidP="007231C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3</w:t>
                  </w:r>
                  <w:r w:rsidR="00853CAE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0</w:t>
                  </w:r>
                </w:p>
              </w:tc>
            </w:tr>
            <w:tr w:rsidR="007231CD" w:rsidRPr="00E74A67" w14:paraId="2EE739F0" w14:textId="77777777" w:rsidTr="007231CD">
              <w:trPr>
                <w:trHeight w:val="1427"/>
              </w:trPr>
              <w:tc>
                <w:tcPr>
                  <w:tcW w:w="237" w:type="pct"/>
                  <w:vAlign w:val="center"/>
                </w:tcPr>
                <w:p w14:paraId="64105DB0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4199" w:type="pct"/>
                  <w:vAlign w:val="center"/>
                </w:tcPr>
                <w:p w14:paraId="62E718E1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  <w:t>Experiencia General</w:t>
                  </w:r>
                </w:p>
                <w:p w14:paraId="56B257D0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Experiencia de trabajo en entidades públicas o privadas. </w:t>
                  </w:r>
                </w:p>
                <w:p w14:paraId="12DFABDE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Criterios de calificación: </w:t>
                  </w:r>
                </w:p>
                <w:p w14:paraId="29D12D4E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Un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año de 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experiencia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 puntos</w:t>
                  </w:r>
                </w:p>
                <w:p w14:paraId="58C3D204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Dos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) o más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años de 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experiencia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20 puntos</w:t>
                  </w:r>
                </w:p>
                <w:p w14:paraId="6B5CC4A2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656F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  <w:t>(Debe realizar la presentación de documentación de respaldo en fotocopia simple, que acredite la experiencia)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. </w:t>
                  </w:r>
                </w:p>
              </w:tc>
              <w:tc>
                <w:tcPr>
                  <w:tcW w:w="564" w:type="pct"/>
                  <w:vAlign w:val="center"/>
                </w:tcPr>
                <w:p w14:paraId="60F06B3E" w14:textId="3D129192" w:rsidR="007231CD" w:rsidRPr="00F656FD" w:rsidRDefault="00115ACE" w:rsidP="007231C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</w:t>
                  </w:r>
                  <w:r w:rsidR="007231CD"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0</w:t>
                  </w:r>
                </w:p>
                <w:p w14:paraId="024F150D" w14:textId="77777777" w:rsidR="007231CD" w:rsidRPr="00F656FD" w:rsidRDefault="007231CD" w:rsidP="007231CD">
                  <w:pP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</w:tr>
            <w:tr w:rsidR="007231CD" w:rsidRPr="00E74A67" w14:paraId="6BAC1FFA" w14:textId="77777777" w:rsidTr="00B475BF">
              <w:trPr>
                <w:trHeight w:val="428"/>
              </w:trPr>
              <w:tc>
                <w:tcPr>
                  <w:tcW w:w="237" w:type="pct"/>
                  <w:vAlign w:val="center"/>
                </w:tcPr>
                <w:p w14:paraId="77A67817" w14:textId="77777777" w:rsidR="007231CD" w:rsidRPr="00E74A67" w:rsidRDefault="007231CD" w:rsidP="007231CD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E74A67">
                    <w:rPr>
                      <w:rFonts w:ascii="Arial" w:hAnsi="Arial" w:cs="Arial"/>
                      <w:lang w:val="es-BO"/>
                    </w:rPr>
                    <w:t>4</w:t>
                  </w:r>
                </w:p>
              </w:tc>
              <w:tc>
                <w:tcPr>
                  <w:tcW w:w="4199" w:type="pct"/>
                  <w:vAlign w:val="center"/>
                </w:tcPr>
                <w:p w14:paraId="4859FB46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  <w:t>Experiencia Específica</w:t>
                  </w:r>
                </w:p>
                <w:p w14:paraId="3F097C14" w14:textId="4845A54D" w:rsidR="007231C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6A4237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lastRenderedPageBreak/>
                    <w:t xml:space="preserve">Experiencia de trabajo a lo largo de toda su trayectoria laboral en procesos electorales. (se </w:t>
                  </w:r>
                  <w:r w:rsidR="00FB402C" w:rsidRPr="006A4237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valorará</w:t>
                  </w:r>
                  <w:r w:rsidR="00FB402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la</w:t>
                  </w:r>
                  <w:r w:rsidR="00B071D4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experiencia en soporte informático en </w:t>
                  </w:r>
                  <w:r w:rsidRPr="001C035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Procesos Electorales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)</w:t>
                  </w:r>
                  <w:r w:rsidRPr="001C035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.</w:t>
                  </w:r>
                </w:p>
                <w:p w14:paraId="69E9E853" w14:textId="77777777" w:rsidR="007231CD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Criterios de calificación: </w:t>
                  </w:r>
                </w:p>
                <w:p w14:paraId="14ABCD71" w14:textId="67CFFBDB" w:rsidR="00B071D4" w:rsidRDefault="007231CD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</w:t>
                  </w:r>
                  <w:r w:rsidR="00B071D4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Una (1) o </w:t>
                  </w:r>
                  <w:r w:rsidR="00FB402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más</w:t>
                  </w:r>
                  <w:r w:rsidR="00B071D4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experiencia en procesos electorales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</w:t>
                  </w:r>
                  <w:r w:rsidR="00FB402C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                                             10 puntos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  </w:t>
                  </w:r>
                </w:p>
                <w:p w14:paraId="4D82A8EB" w14:textId="23E5F004" w:rsidR="007231CD" w:rsidRPr="00F656FD" w:rsidRDefault="00FB402C" w:rsidP="007231C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Una</w:t>
                  </w:r>
                  <w:r w:rsidR="007231CD"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(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</w:t>
                  </w:r>
                  <w:r w:rsidR="007231CD"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) o más experiencias</w:t>
                  </w:r>
                  <w:r w:rsidR="00B071D4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en soporte informático en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procesos electorales</w:t>
                  </w:r>
                  <w:r w:rsidR="007231CD"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3</w:t>
                  </w:r>
                  <w:r w:rsidR="007231C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0</w:t>
                  </w:r>
                  <w:r w:rsidR="007231CD"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puntos</w:t>
                  </w:r>
                </w:p>
                <w:p w14:paraId="28972760" w14:textId="3524071C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 xml:space="preserve">            </w:t>
                  </w:r>
                </w:p>
                <w:p w14:paraId="49CE45D9" w14:textId="77777777" w:rsidR="007231CD" w:rsidRPr="00F656FD" w:rsidRDefault="007231CD" w:rsidP="007231C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s-BO"/>
                    </w:rPr>
                    <w:t>(Debe realizar la presentación de documentación de respaldo en fotocopia simple, que acredite la experiencia)</w:t>
                  </w:r>
                  <w:r w:rsidRPr="00F656FD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.</w:t>
                  </w:r>
                </w:p>
              </w:tc>
              <w:tc>
                <w:tcPr>
                  <w:tcW w:w="564" w:type="pct"/>
                  <w:vAlign w:val="center"/>
                </w:tcPr>
                <w:p w14:paraId="095A639C" w14:textId="77777777" w:rsidR="007231CD" w:rsidRPr="00F656FD" w:rsidRDefault="007231CD" w:rsidP="007231C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lastRenderedPageBreak/>
                    <w:t>30</w:t>
                  </w:r>
                </w:p>
              </w:tc>
            </w:tr>
            <w:tr w:rsidR="007231CD" w:rsidRPr="00E74A67" w14:paraId="66703BB6" w14:textId="77777777" w:rsidTr="007231CD">
              <w:trPr>
                <w:trHeight w:val="325"/>
              </w:trPr>
              <w:tc>
                <w:tcPr>
                  <w:tcW w:w="4436" w:type="pct"/>
                  <w:gridSpan w:val="2"/>
                  <w:shd w:val="clear" w:color="auto" w:fill="auto"/>
                  <w:vAlign w:val="center"/>
                </w:tcPr>
                <w:p w14:paraId="45539E86" w14:textId="77777777" w:rsidR="007231CD" w:rsidRPr="00F656FD" w:rsidRDefault="007231CD" w:rsidP="007231C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lastRenderedPageBreak/>
                    <w:t>PUNTAJE TOTAL: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14:paraId="33F55951" w14:textId="77777777" w:rsidR="007231CD" w:rsidRPr="00F656FD" w:rsidRDefault="007231CD" w:rsidP="007231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F656FD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100</w:t>
                  </w:r>
                </w:p>
              </w:tc>
            </w:tr>
          </w:tbl>
          <w:p w14:paraId="7AAF934C" w14:textId="77777777" w:rsidR="007231CD" w:rsidRPr="00094360" w:rsidRDefault="007231CD" w:rsidP="007231CD">
            <w:pPr>
              <w:pStyle w:val="Textoindependiente3"/>
              <w:numPr>
                <w:ilvl w:val="0"/>
                <w:numId w:val="9"/>
              </w:numPr>
              <w:ind w:left="720"/>
              <w:rPr>
                <w:sz w:val="20"/>
                <w:lang w:val="es-BO"/>
              </w:rPr>
            </w:pPr>
            <w:r w:rsidRPr="00094360">
              <w:rPr>
                <w:sz w:val="20"/>
                <w:lang w:val="es-BO"/>
              </w:rPr>
              <w:lastRenderedPageBreak/>
              <w:t>Las condiciones mínimas establecidas en el inciso a) PERFIL DEL PERSONAL, numeral II, serán un requisito habilitante.</w:t>
            </w:r>
          </w:p>
          <w:p w14:paraId="3CB2D72D" w14:textId="77777777" w:rsidR="007231CD" w:rsidRPr="00094360" w:rsidRDefault="007231CD" w:rsidP="007231CD">
            <w:pPr>
              <w:pStyle w:val="Textoindependiente3"/>
              <w:numPr>
                <w:ilvl w:val="0"/>
                <w:numId w:val="9"/>
              </w:numPr>
              <w:ind w:left="720"/>
              <w:rPr>
                <w:sz w:val="20"/>
                <w:lang w:val="es-BO"/>
              </w:rPr>
            </w:pPr>
            <w:r w:rsidRPr="00094360">
              <w:rPr>
                <w:sz w:val="20"/>
                <w:lang w:val="es-BO"/>
              </w:rPr>
              <w:t>Las condiciones establecidas en el numeral V Condiciones Adicionales tendrán un puntaje de 100.</w:t>
            </w:r>
          </w:p>
          <w:p w14:paraId="33F5A9E6" w14:textId="77777777" w:rsidR="007231CD" w:rsidRPr="00094360" w:rsidRDefault="007231CD" w:rsidP="007231CD">
            <w:pPr>
              <w:pStyle w:val="Textoindependiente3"/>
              <w:ind w:left="360"/>
              <w:rPr>
                <w:sz w:val="20"/>
                <w:lang w:val="es-BO"/>
              </w:rPr>
            </w:pPr>
          </w:p>
          <w:p w14:paraId="72839A25" w14:textId="1C3E1C70" w:rsidR="007231CD" w:rsidRPr="00094360" w:rsidRDefault="007231CD" w:rsidP="007231CD">
            <w:pPr>
              <w:pStyle w:val="Textoindependiente3"/>
              <w:numPr>
                <w:ilvl w:val="0"/>
                <w:numId w:val="9"/>
              </w:numPr>
              <w:ind w:left="720"/>
              <w:rPr>
                <w:sz w:val="20"/>
                <w:lang w:val="es-BO"/>
              </w:rPr>
            </w:pPr>
            <w:r w:rsidRPr="00094360">
              <w:rPr>
                <w:sz w:val="20"/>
                <w:lang w:val="es-BO"/>
              </w:rPr>
              <w:t xml:space="preserve">Serán seleccionados los </w:t>
            </w:r>
            <w:r w:rsidR="00094360" w:rsidRPr="00094360">
              <w:rPr>
                <w:b/>
                <w:sz w:val="20"/>
                <w:lang w:val="es-BO"/>
              </w:rPr>
              <w:t>25 puntajes</w:t>
            </w:r>
            <w:r w:rsidRPr="00094360">
              <w:rPr>
                <w:b/>
                <w:sz w:val="20"/>
                <w:lang w:val="es-BO"/>
              </w:rPr>
              <w:t xml:space="preserve"> más altos.</w:t>
            </w:r>
            <w:r w:rsidRPr="00094360">
              <w:rPr>
                <w:sz w:val="20"/>
                <w:lang w:val="es-BO"/>
              </w:rPr>
              <w:t xml:space="preserve"> </w:t>
            </w:r>
          </w:p>
          <w:p w14:paraId="3DBD631F" w14:textId="77777777" w:rsidR="007231CD" w:rsidRPr="00094360" w:rsidRDefault="007231CD" w:rsidP="007231CD">
            <w:pPr>
              <w:pStyle w:val="Textoindependiente3"/>
              <w:ind w:left="720"/>
              <w:rPr>
                <w:sz w:val="20"/>
                <w:lang w:val="es-BO"/>
              </w:rPr>
            </w:pPr>
          </w:p>
          <w:p w14:paraId="25906279" w14:textId="79635E4A" w:rsidR="007231CD" w:rsidRPr="00094360" w:rsidRDefault="007231CD" w:rsidP="007231CD">
            <w:pPr>
              <w:pStyle w:val="Textoindependiente3"/>
              <w:numPr>
                <w:ilvl w:val="0"/>
                <w:numId w:val="9"/>
              </w:numPr>
              <w:ind w:left="720"/>
              <w:rPr>
                <w:sz w:val="20"/>
                <w:lang w:val="es-BO"/>
              </w:rPr>
            </w:pPr>
            <w:r w:rsidRPr="00094360">
              <w:rPr>
                <w:sz w:val="20"/>
                <w:lang w:val="es-BO"/>
              </w:rPr>
              <w:t>En caso de empate de 2 o más postulantes que ten</w:t>
            </w:r>
            <w:r w:rsidR="00094360" w:rsidRPr="00094360">
              <w:rPr>
                <w:sz w:val="20"/>
                <w:lang w:val="es-BO"/>
              </w:rPr>
              <w:t xml:space="preserve">gan la misma nota en el puesto </w:t>
            </w:r>
            <w:r w:rsidR="00094360" w:rsidRPr="00094360">
              <w:rPr>
                <w:b/>
                <w:sz w:val="20"/>
                <w:lang w:val="es-BO"/>
              </w:rPr>
              <w:t>25</w:t>
            </w:r>
            <w:r w:rsidRPr="00094360">
              <w:rPr>
                <w:sz w:val="20"/>
                <w:lang w:val="es-BO"/>
              </w:rPr>
              <w:t>, la Unidad Solicitante realizará la evaluación, considerando criterios específicos en relación al servicio requerido, los que serán plasmados en el informe de evaluación de propuestas.</w:t>
            </w:r>
          </w:p>
          <w:p w14:paraId="2F1E7700" w14:textId="77777777" w:rsidR="007231CD" w:rsidRPr="00094360" w:rsidRDefault="007231CD" w:rsidP="007231CD">
            <w:pPr>
              <w:pStyle w:val="Textoindependiente3"/>
              <w:ind w:left="708"/>
              <w:rPr>
                <w:sz w:val="20"/>
                <w:lang w:val="es-BO"/>
              </w:rPr>
            </w:pPr>
          </w:p>
          <w:p w14:paraId="3EC819EF" w14:textId="77777777" w:rsidR="007231CD" w:rsidRPr="00E74A67" w:rsidRDefault="007231CD" w:rsidP="007231CD">
            <w:pPr>
              <w:pStyle w:val="Textoindependiente3"/>
              <w:numPr>
                <w:ilvl w:val="0"/>
                <w:numId w:val="9"/>
              </w:numPr>
              <w:ind w:left="720"/>
              <w:rPr>
                <w:bCs/>
                <w:sz w:val="20"/>
                <w:lang w:val="es-BO"/>
              </w:rPr>
            </w:pPr>
            <w:r w:rsidRPr="00094360">
              <w:rPr>
                <w:sz w:val="20"/>
                <w:lang w:val="es-BO"/>
              </w:rPr>
              <w:t>En caso de requerirse una cantidad adicional de personal, éstos serán directamente invitados, de los postulantes que tengan el siguiente puntaje más alto de los no seleccionados.</w:t>
            </w:r>
          </w:p>
        </w:tc>
      </w:tr>
      <w:tr w:rsidR="007231CD" w:rsidRPr="00C033A2" w14:paraId="01D7E997" w14:textId="77777777" w:rsidTr="00565666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14:paraId="626CC53F" w14:textId="77777777" w:rsidR="007231CD" w:rsidRPr="00E74A67" w:rsidRDefault="007231CD" w:rsidP="007231CD">
            <w:pPr>
              <w:pStyle w:val="Textoindependiente3"/>
              <w:numPr>
                <w:ilvl w:val="0"/>
                <w:numId w:val="7"/>
              </w:numPr>
              <w:ind w:left="351" w:hanging="142"/>
              <w:rPr>
                <w:b/>
                <w:bCs/>
                <w:color w:val="FFFFFF"/>
                <w:sz w:val="20"/>
              </w:rPr>
            </w:pPr>
            <w:r w:rsidRPr="00E74A67">
              <w:rPr>
                <w:b/>
                <w:bCs/>
                <w:color w:val="FFFFFF"/>
                <w:sz w:val="20"/>
              </w:rPr>
              <w:lastRenderedPageBreak/>
              <w:t>CONDICIONES DEL SERVICIO</w:t>
            </w:r>
          </w:p>
        </w:tc>
      </w:tr>
      <w:tr w:rsidR="007231CD" w:rsidRPr="00C033A2" w14:paraId="6830E9B0" w14:textId="77777777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0851" w14:textId="77777777" w:rsidR="007231CD" w:rsidRPr="00E74A67" w:rsidRDefault="003A4B9A" w:rsidP="007231CD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FORMALIZACIÓN DE LA CONTRATACIÓN</w:t>
            </w:r>
            <w:r w:rsidR="007231CD" w:rsidRPr="00E74A67">
              <w:rPr>
                <w:b/>
                <w:bCs/>
                <w:sz w:val="20"/>
              </w:rPr>
              <w:t xml:space="preserve"> </w:t>
            </w:r>
          </w:p>
        </w:tc>
      </w:tr>
      <w:tr w:rsidR="007231CD" w:rsidRPr="00C033A2" w14:paraId="0CE4A31D" w14:textId="77777777" w:rsidTr="008A2557">
        <w:trPr>
          <w:trHeight w:val="41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3781E2C0" w14:textId="394F5835" w:rsidR="007231CD" w:rsidRPr="00E74A67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La formalización de la contratación se la realizará mediante la suscripción de CONTRATO.</w:t>
            </w:r>
          </w:p>
        </w:tc>
      </w:tr>
      <w:tr w:rsidR="003A4B9A" w:rsidRPr="00C033A2" w14:paraId="0293A83D" w14:textId="77777777" w:rsidTr="003A4B9A">
        <w:trPr>
          <w:trHeight w:val="41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24E53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Cs/>
                <w:i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PLAZO DE PRESTACIÓN DEL SERVICIO </w:t>
            </w:r>
          </w:p>
        </w:tc>
      </w:tr>
      <w:tr w:rsidR="003A4B9A" w:rsidRPr="00C033A2" w14:paraId="0F9F3148" w14:textId="77777777" w:rsidTr="008A2557">
        <w:trPr>
          <w:trHeight w:val="41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75A9D6B7" w14:textId="77777777" w:rsidR="003A4B9A" w:rsidRPr="00E74A67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t xml:space="preserve">El plazo será de </w:t>
            </w:r>
            <w:r>
              <w:rPr>
                <w:bCs/>
                <w:iCs/>
                <w:sz w:val="20"/>
              </w:rPr>
              <w:t>un</w:t>
            </w:r>
            <w:r w:rsidRPr="00E74A67">
              <w:rPr>
                <w:bCs/>
                <w:iCs/>
                <w:sz w:val="20"/>
              </w:rPr>
              <w:t xml:space="preserve"> (</w:t>
            </w:r>
            <w:r>
              <w:rPr>
                <w:bCs/>
                <w:iCs/>
                <w:sz w:val="20"/>
              </w:rPr>
              <w:t>1</w:t>
            </w:r>
            <w:r w:rsidRPr="00E74A67">
              <w:rPr>
                <w:bCs/>
                <w:iCs/>
                <w:sz w:val="20"/>
              </w:rPr>
              <w:t xml:space="preserve">) </w:t>
            </w:r>
            <w:r>
              <w:rPr>
                <w:bCs/>
                <w:iCs/>
                <w:sz w:val="20"/>
              </w:rPr>
              <w:t>mes</w:t>
            </w:r>
            <w:r w:rsidRPr="00E74A67">
              <w:rPr>
                <w:bCs/>
                <w:iCs/>
                <w:sz w:val="20"/>
              </w:rPr>
              <w:t>, computables a partir de</w:t>
            </w:r>
            <w:r>
              <w:rPr>
                <w:bCs/>
                <w:iCs/>
                <w:sz w:val="20"/>
              </w:rPr>
              <w:t xml:space="preserve"> la suscripción de contrato.</w:t>
            </w:r>
          </w:p>
        </w:tc>
      </w:tr>
      <w:tr w:rsidR="003A4B9A" w:rsidRPr="00C033A2" w14:paraId="4B8821F3" w14:textId="77777777" w:rsidTr="00565666">
        <w:trPr>
          <w:trHeight w:val="53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93258DE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 xml:space="preserve">MONTO Y FORMA DE PAGO </w:t>
            </w:r>
          </w:p>
        </w:tc>
      </w:tr>
      <w:tr w:rsidR="003A4B9A" w:rsidRPr="00C033A2" w14:paraId="47BBAD34" w14:textId="77777777" w:rsidTr="00FF3DF6">
        <w:trPr>
          <w:trHeight w:val="208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408B574C" w14:textId="78C20323" w:rsidR="003A4B9A" w:rsidRPr="00E74A67" w:rsidRDefault="003A4B9A" w:rsidP="003A4B9A">
            <w:pPr>
              <w:pStyle w:val="Textoindependiente3"/>
              <w:ind w:left="708"/>
              <w:rPr>
                <w:b/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El pago por 1 mes será </w:t>
            </w:r>
            <w:r w:rsidRPr="00E74A67">
              <w:rPr>
                <w:bCs/>
                <w:iCs/>
                <w:sz w:val="20"/>
              </w:rPr>
              <w:t xml:space="preserve">de </w:t>
            </w:r>
            <w:r w:rsidRPr="00E74A67">
              <w:rPr>
                <w:b/>
                <w:sz w:val="20"/>
                <w:lang w:val="es-BO"/>
              </w:rPr>
              <w:t>Bs</w:t>
            </w:r>
            <w:r>
              <w:rPr>
                <w:b/>
                <w:sz w:val="20"/>
                <w:lang w:val="es-BO"/>
              </w:rPr>
              <w:t xml:space="preserve"> 4.</w:t>
            </w:r>
            <w:r w:rsidR="00094360">
              <w:rPr>
                <w:b/>
                <w:sz w:val="20"/>
                <w:lang w:val="es-BO"/>
              </w:rPr>
              <w:t>279</w:t>
            </w:r>
            <w:r>
              <w:rPr>
                <w:b/>
                <w:sz w:val="20"/>
                <w:lang w:val="es-BO"/>
              </w:rPr>
              <w:t>,00</w:t>
            </w:r>
            <w:r w:rsidRPr="00E74A67">
              <w:rPr>
                <w:sz w:val="20"/>
                <w:lang w:val="es-BO"/>
              </w:rPr>
              <w:t xml:space="preserve"> </w:t>
            </w:r>
            <w:r w:rsidRPr="00E74A67">
              <w:rPr>
                <w:b/>
                <w:sz w:val="20"/>
                <w:lang w:val="es-BO"/>
              </w:rPr>
              <w:t>(</w:t>
            </w:r>
            <w:r w:rsidR="00094360">
              <w:rPr>
                <w:b/>
                <w:sz w:val="20"/>
                <w:lang w:val="es-BO"/>
              </w:rPr>
              <w:t>Cuatro m</w:t>
            </w:r>
            <w:r>
              <w:rPr>
                <w:b/>
                <w:sz w:val="20"/>
                <w:lang w:val="es-BO"/>
              </w:rPr>
              <w:t xml:space="preserve">il </w:t>
            </w:r>
            <w:r w:rsidR="00094360">
              <w:rPr>
                <w:b/>
                <w:sz w:val="20"/>
                <w:lang w:val="es-BO"/>
              </w:rPr>
              <w:t>doscientos setenta y nueve 00</w:t>
            </w:r>
            <w:r w:rsidRPr="00E74A67">
              <w:rPr>
                <w:b/>
                <w:sz w:val="20"/>
                <w:lang w:val="es-BO"/>
              </w:rPr>
              <w:t>/100 BOLIVIANOS).</w:t>
            </w:r>
          </w:p>
          <w:p w14:paraId="3CA0C74A" w14:textId="77777777" w:rsidR="003A4B9A" w:rsidRPr="00E74A67" w:rsidRDefault="003A4B9A" w:rsidP="003A4B9A">
            <w:pPr>
              <w:pStyle w:val="Textoindependiente3"/>
              <w:ind w:left="708"/>
              <w:rPr>
                <w:b/>
                <w:sz w:val="20"/>
                <w:lang w:val="es-BO"/>
              </w:rPr>
            </w:pPr>
          </w:p>
          <w:p w14:paraId="7F0A4310" w14:textId="77777777" w:rsidR="003A4B9A" w:rsidRPr="00E74A67" w:rsidRDefault="003A4B9A" w:rsidP="003A4B9A">
            <w:pPr>
              <w:pStyle w:val="Textoindependiente3"/>
              <w:ind w:left="708"/>
              <w:rPr>
                <w:sz w:val="20"/>
                <w:lang w:val="es-BO"/>
              </w:rPr>
            </w:pPr>
            <w:r w:rsidRPr="00E74A67">
              <w:rPr>
                <w:sz w:val="20"/>
                <w:lang w:val="es-BO"/>
              </w:rPr>
              <w:t xml:space="preserve">La CONTRAPARTE una vez recibidos los informes, revisará cada uno de éstos de forma completa, así como otros documentos que emanen </w:t>
            </w:r>
            <w:r>
              <w:rPr>
                <w:sz w:val="20"/>
                <w:lang w:val="es-BO"/>
              </w:rPr>
              <w:t>del Personal</w:t>
            </w:r>
            <w:r w:rsidRPr="00E74A67">
              <w:rPr>
                <w:sz w:val="20"/>
                <w:lang w:val="es-BO"/>
              </w:rPr>
              <w:t xml:space="preserve"> y hará conocer al </w:t>
            </w:r>
            <w:r>
              <w:rPr>
                <w:sz w:val="20"/>
                <w:lang w:val="es-BO"/>
              </w:rPr>
              <w:t>Personal</w:t>
            </w:r>
            <w:r w:rsidRPr="00E74A67">
              <w:rPr>
                <w:sz w:val="20"/>
                <w:lang w:val="es-BO"/>
              </w:rPr>
              <w:t xml:space="preserve">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</w:tc>
      </w:tr>
      <w:tr w:rsidR="003A4B9A" w:rsidRPr="00C033A2" w14:paraId="78BAA215" w14:textId="77777777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5F08F6B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>LUGAR DE PRESTACION DEL SERVICIO</w:t>
            </w:r>
          </w:p>
        </w:tc>
      </w:tr>
      <w:tr w:rsidR="003A4B9A" w:rsidRPr="00C033A2" w14:paraId="756A9C51" w14:textId="77777777" w:rsidTr="00553E5E">
        <w:trPr>
          <w:trHeight w:val="84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2AE8F1E5" w14:textId="45FF3B51" w:rsidR="003A4B9A" w:rsidRPr="00367305" w:rsidRDefault="003A4B9A" w:rsidP="003A4B9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iCs/>
                <w:shd w:val="clear" w:color="auto" w:fill="FFFFFF" w:themeFill="background1"/>
                <w:lang w:val="es-BO"/>
              </w:rPr>
            </w:pPr>
            <w:r w:rsidRPr="00063AA6">
              <w:rPr>
                <w:rFonts w:ascii="Arial" w:hAnsi="Arial" w:cs="Arial"/>
                <w:bCs/>
                <w:iCs/>
                <w:lang w:val="es-BO"/>
              </w:rPr>
              <w:t xml:space="preserve">El Personal realizará el Trabajo en </w:t>
            </w:r>
            <w:r>
              <w:rPr>
                <w:rFonts w:ascii="Arial" w:hAnsi="Arial" w:cs="Arial"/>
                <w:bCs/>
                <w:iCs/>
                <w:lang w:val="es-BO"/>
              </w:rPr>
              <w:t>la ciudad de La Paz, en oficinas del Tribunal Electoral Departamental de La Paz, en horarios establecidos por la entidad y la unidad solicitante</w:t>
            </w:r>
            <w:r w:rsidRPr="0036730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Pr="0036730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594B82E" w14:textId="77777777" w:rsidR="003A4B9A" w:rsidRPr="00E74A67" w:rsidRDefault="003A4B9A" w:rsidP="003A4B9A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EB7BC6">
              <w:rPr>
                <w:rFonts w:ascii="Calibri" w:hAnsi="Calibri" w:cs="Calibri"/>
                <w:sz w:val="22"/>
                <w:szCs w:val="22"/>
              </w:rPr>
              <w:t>Trabajo bajo presión.</w:t>
            </w:r>
          </w:p>
        </w:tc>
      </w:tr>
      <w:tr w:rsidR="003A4B9A" w:rsidRPr="00C033A2" w14:paraId="770BB43C" w14:textId="77777777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5FBC6F0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REGIMEN DE MULTAS </w:t>
            </w:r>
          </w:p>
        </w:tc>
      </w:tr>
      <w:tr w:rsidR="003A4B9A" w:rsidRPr="00C033A2" w14:paraId="393AC30F" w14:textId="77777777" w:rsidTr="00073EE6">
        <w:trPr>
          <w:trHeight w:val="1227"/>
        </w:trPr>
        <w:tc>
          <w:tcPr>
            <w:tcW w:w="10206" w:type="dxa"/>
            <w:shd w:val="clear" w:color="auto" w:fill="auto"/>
            <w:vAlign w:val="center"/>
          </w:tcPr>
          <w:p w14:paraId="170E53D7" w14:textId="77777777" w:rsidR="003A4B9A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En caso de suspensión del servicio por un día calendario se le aplicará una multa del 1% del monto total del contrato.</w:t>
            </w:r>
          </w:p>
          <w:p w14:paraId="1BB32444" w14:textId="77777777" w:rsidR="003A4B9A" w:rsidRPr="00E74A67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Si la suspensión del servicio excede a los tres días calendario, se resolverá el contrato.</w:t>
            </w:r>
          </w:p>
          <w:p w14:paraId="42831148" w14:textId="77777777" w:rsidR="003A4B9A" w:rsidRPr="00E74A67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3A4B9A" w:rsidRPr="00C033A2" w14:paraId="7B66F86C" w14:textId="77777777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E59F05E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>RESOLUCIÓN DE CONTRATO ATRIBUIBLE A</w:t>
            </w:r>
            <w:r>
              <w:rPr>
                <w:b/>
                <w:bCs/>
                <w:sz w:val="20"/>
              </w:rPr>
              <w:t>L PERSONAL CONTRATADO</w:t>
            </w:r>
          </w:p>
        </w:tc>
      </w:tr>
      <w:tr w:rsidR="003A4B9A" w:rsidRPr="00C033A2" w14:paraId="39F30D66" w14:textId="77777777" w:rsidTr="008A2557">
        <w:trPr>
          <w:trHeight w:val="584"/>
        </w:trPr>
        <w:tc>
          <w:tcPr>
            <w:tcW w:w="10206" w:type="dxa"/>
            <w:shd w:val="clear" w:color="auto" w:fill="auto"/>
            <w:vAlign w:val="center"/>
          </w:tcPr>
          <w:p w14:paraId="385542DE" w14:textId="77777777" w:rsidR="003A4B9A" w:rsidRPr="00E74A67" w:rsidRDefault="003A4B9A" w:rsidP="003A4B9A">
            <w:pPr>
              <w:pStyle w:val="Textoindependiente3"/>
              <w:ind w:left="708"/>
              <w:rPr>
                <w:bCs/>
                <w:iCs/>
                <w:sz w:val="20"/>
              </w:rPr>
            </w:pPr>
            <w:r w:rsidRPr="00E74A67">
              <w:rPr>
                <w:bCs/>
                <w:iCs/>
                <w:sz w:val="20"/>
              </w:rPr>
              <w:lastRenderedPageBreak/>
              <w:t>Por suspensión en la prestación del servicio de</w:t>
            </w:r>
            <w:r>
              <w:rPr>
                <w:bCs/>
                <w:iCs/>
                <w:sz w:val="20"/>
              </w:rPr>
              <w:t xml:space="preserve">l personal </w:t>
            </w:r>
            <w:r w:rsidRPr="00E74A67">
              <w:rPr>
                <w:bCs/>
                <w:iCs/>
                <w:sz w:val="20"/>
              </w:rPr>
              <w:t xml:space="preserve">sin justificación </w:t>
            </w:r>
            <w:r>
              <w:rPr>
                <w:bCs/>
                <w:iCs/>
                <w:sz w:val="20"/>
              </w:rPr>
              <w:t>y autorización de la contraparte, durante 3 días calendario se resolverá el contrato</w:t>
            </w:r>
            <w:r w:rsidRPr="00E74A67">
              <w:rPr>
                <w:bCs/>
                <w:iCs/>
                <w:sz w:val="20"/>
              </w:rPr>
              <w:t>.</w:t>
            </w:r>
          </w:p>
        </w:tc>
      </w:tr>
      <w:tr w:rsidR="003A4B9A" w:rsidRPr="00C033A2" w14:paraId="4454D833" w14:textId="77777777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C55D839" w14:textId="77777777" w:rsidR="003A4B9A" w:rsidRPr="00E74A67" w:rsidRDefault="003A4B9A" w:rsidP="003A4B9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74A67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3A4B9A" w:rsidRPr="00C033A2" w14:paraId="69E39CBD" w14:textId="77777777" w:rsidTr="00FB402C">
        <w:trPr>
          <w:trHeight w:val="2068"/>
        </w:trPr>
        <w:tc>
          <w:tcPr>
            <w:tcW w:w="10206" w:type="dxa"/>
            <w:shd w:val="clear" w:color="auto" w:fill="auto"/>
            <w:vAlign w:val="center"/>
          </w:tcPr>
          <w:p w14:paraId="05F70009" w14:textId="77777777" w:rsidR="003A4B9A" w:rsidRDefault="003A4B9A" w:rsidP="003A4B9A">
            <w:pPr>
              <w:pStyle w:val="Textoindependiente3"/>
              <w:ind w:left="708"/>
              <w:rPr>
                <w:bCs/>
                <w:sz w:val="20"/>
                <w:lang w:val="es-ES_tradnl"/>
              </w:rPr>
            </w:pPr>
            <w:r w:rsidRPr="00E74A67">
              <w:rPr>
                <w:bCs/>
                <w:sz w:val="20"/>
                <w:lang w:val="es-ES_tradnl"/>
              </w:rPr>
              <w:t xml:space="preserve">El responsable o Comisión de Recepción será designado por el responsable del Proceso de Contratación Directa y se encargará de realizar la verificación de la </w:t>
            </w:r>
            <w:r>
              <w:rPr>
                <w:bCs/>
                <w:sz w:val="20"/>
                <w:lang w:val="es-ES_tradnl"/>
              </w:rPr>
              <w:t>contratación del personal</w:t>
            </w:r>
            <w:r w:rsidRPr="00E74A67">
              <w:rPr>
                <w:bCs/>
                <w:sz w:val="20"/>
                <w:lang w:val="es-ES_tradnl"/>
              </w:rPr>
              <w:t>, a cuyo efecto realizará las siguientes funciones:</w:t>
            </w:r>
          </w:p>
          <w:p w14:paraId="6FC91522" w14:textId="77777777" w:rsidR="003A4B9A" w:rsidRPr="00E74A67" w:rsidRDefault="003A4B9A" w:rsidP="003A4B9A">
            <w:pPr>
              <w:pStyle w:val="Textoindependiente3"/>
              <w:ind w:left="708"/>
              <w:rPr>
                <w:bCs/>
                <w:sz w:val="20"/>
                <w:lang w:val="es-ES_tradnl"/>
              </w:rPr>
            </w:pPr>
          </w:p>
          <w:p w14:paraId="103CBE94" w14:textId="77777777" w:rsidR="003A4B9A" w:rsidRPr="00E74A67" w:rsidRDefault="003A4B9A" w:rsidP="003A4B9A">
            <w:pPr>
              <w:pStyle w:val="Textoindependiente3"/>
              <w:numPr>
                <w:ilvl w:val="0"/>
                <w:numId w:val="2"/>
              </w:numPr>
              <w:ind w:left="1428"/>
              <w:rPr>
                <w:bCs/>
                <w:sz w:val="20"/>
              </w:rPr>
            </w:pPr>
            <w:r w:rsidRPr="00E74A67">
              <w:rPr>
                <w:bCs/>
                <w:sz w:val="20"/>
              </w:rPr>
              <w:t xml:space="preserve">Efectuar la recepción del servicio verificando el cumplimiento de </w:t>
            </w:r>
            <w:r>
              <w:rPr>
                <w:bCs/>
                <w:sz w:val="20"/>
              </w:rPr>
              <w:t>las especificaciones técnicas.</w:t>
            </w:r>
          </w:p>
          <w:p w14:paraId="0567E5BF" w14:textId="77777777" w:rsidR="003A4B9A" w:rsidRDefault="003A4B9A" w:rsidP="003A4B9A">
            <w:pPr>
              <w:pStyle w:val="Textoindependiente3"/>
              <w:numPr>
                <w:ilvl w:val="0"/>
                <w:numId w:val="2"/>
              </w:numPr>
              <w:ind w:left="1428"/>
              <w:rPr>
                <w:bCs/>
                <w:sz w:val="20"/>
              </w:rPr>
            </w:pPr>
            <w:r w:rsidRPr="00E74A67">
              <w:rPr>
                <w:bCs/>
                <w:sz w:val="20"/>
              </w:rPr>
              <w:t>Em</w:t>
            </w:r>
            <w:r>
              <w:rPr>
                <w:bCs/>
                <w:sz w:val="20"/>
              </w:rPr>
              <w:t>itir el informe de conformidad, cuando corresponda</w:t>
            </w:r>
          </w:p>
          <w:p w14:paraId="7DE589C7" w14:textId="77777777" w:rsidR="003A4B9A" w:rsidRPr="00E74A67" w:rsidRDefault="003A4B9A" w:rsidP="003A4B9A">
            <w:pPr>
              <w:pStyle w:val="Textoindependiente3"/>
              <w:numPr>
                <w:ilvl w:val="0"/>
                <w:numId w:val="2"/>
              </w:numPr>
              <w:ind w:left="1428"/>
              <w:rPr>
                <w:bCs/>
                <w:sz w:val="20"/>
              </w:rPr>
            </w:pPr>
            <w:r>
              <w:rPr>
                <w:bCs/>
                <w:sz w:val="20"/>
              </w:rPr>
              <w:t>Emitir el informe de disconformidad, según corresponda.</w:t>
            </w:r>
            <w:r w:rsidRPr="00E74A67">
              <w:rPr>
                <w:sz w:val="20"/>
                <w:lang w:val="es-BO"/>
              </w:rPr>
              <w:t xml:space="preserve"> </w:t>
            </w:r>
            <w:r w:rsidRPr="00013EF0">
              <w:rPr>
                <w:bCs/>
                <w:iCs/>
                <w:sz w:val="20"/>
                <w:lang w:val="es-BO"/>
              </w:rPr>
              <w:t xml:space="preserve">Para tal efecto, una vez emitido el Informe de Disconformidad la Unidad Solicitante deberá emitir un Informe Técnico </w:t>
            </w:r>
            <w:r>
              <w:rPr>
                <w:bCs/>
                <w:iCs/>
                <w:sz w:val="20"/>
                <w:lang w:val="es-BO"/>
              </w:rPr>
              <w:t>y remitirlo a asesoría legal para la resolución de contrato.</w:t>
            </w:r>
          </w:p>
        </w:tc>
      </w:tr>
    </w:tbl>
    <w:p w14:paraId="5C00EBD4" w14:textId="77777777" w:rsidR="008E72E7" w:rsidRPr="00C033A2" w:rsidRDefault="008E72E7" w:rsidP="00094360">
      <w:pPr>
        <w:rPr>
          <w:rFonts w:ascii="Arial" w:hAnsi="Arial" w:cs="Arial"/>
          <w:sz w:val="21"/>
          <w:szCs w:val="21"/>
          <w:lang w:val="es-BO"/>
        </w:rPr>
      </w:pPr>
    </w:p>
    <w:sectPr w:rsidR="008E72E7" w:rsidRPr="00C033A2" w:rsidSect="00094360">
      <w:headerReference w:type="default" r:id="rId9"/>
      <w:pgSz w:w="11906" w:h="16838" w:code="9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B612" w14:textId="77777777" w:rsidR="005E7D37" w:rsidRDefault="005E7D37" w:rsidP="00892432">
      <w:r>
        <w:separator/>
      </w:r>
    </w:p>
  </w:endnote>
  <w:endnote w:type="continuationSeparator" w:id="0">
    <w:p w14:paraId="6C181DD4" w14:textId="77777777" w:rsidR="005E7D37" w:rsidRDefault="005E7D37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4A6B" w14:textId="77777777" w:rsidR="005E7D37" w:rsidRDefault="005E7D37" w:rsidP="00892432">
      <w:r>
        <w:separator/>
      </w:r>
    </w:p>
  </w:footnote>
  <w:footnote w:type="continuationSeparator" w:id="0">
    <w:p w14:paraId="4731D15E" w14:textId="77777777" w:rsidR="005E7D37" w:rsidRDefault="005E7D37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11C7" w14:textId="77777777" w:rsidR="005D179B" w:rsidRDefault="0004260B" w:rsidP="0004260B">
    <w:pPr>
      <w:pStyle w:val="Encabezado"/>
      <w:jc w:val="center"/>
    </w:pPr>
    <w:r>
      <w:rPr>
        <w:noProof/>
        <w:sz w:val="22"/>
        <w:szCs w:val="22"/>
        <w:lang w:val="es-BO" w:eastAsia="es-BO"/>
      </w:rPr>
      <w:drawing>
        <wp:inline distT="0" distB="0" distL="0" distR="0" wp14:anchorId="683E9093" wp14:editId="433D4F23">
          <wp:extent cx="1733550" cy="1238250"/>
          <wp:effectExtent l="0" t="0" r="0" b="0"/>
          <wp:docPr id="1" name="Imagen 1" descr="logo 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6FB99" w14:textId="77777777" w:rsidR="00AF6042" w:rsidRDefault="00AF6042" w:rsidP="000426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CE4"/>
    <w:multiLevelType w:val="hybridMultilevel"/>
    <w:tmpl w:val="9450661A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CB0"/>
    <w:multiLevelType w:val="hybridMultilevel"/>
    <w:tmpl w:val="DA42A24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029"/>
    <w:multiLevelType w:val="hybridMultilevel"/>
    <w:tmpl w:val="BC1C15C8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0D60DAD"/>
    <w:multiLevelType w:val="hybridMultilevel"/>
    <w:tmpl w:val="D690D73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9331F"/>
    <w:multiLevelType w:val="hybridMultilevel"/>
    <w:tmpl w:val="91CA7EFC"/>
    <w:lvl w:ilvl="0" w:tplc="2B7A2E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E7EF3"/>
    <w:multiLevelType w:val="hybridMultilevel"/>
    <w:tmpl w:val="E488C32E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712B30"/>
    <w:multiLevelType w:val="hybridMultilevel"/>
    <w:tmpl w:val="1A441660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1E76FE"/>
    <w:multiLevelType w:val="hybridMultilevel"/>
    <w:tmpl w:val="8C040A7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EA0131"/>
    <w:multiLevelType w:val="hybridMultilevel"/>
    <w:tmpl w:val="E25EF24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B64244"/>
    <w:multiLevelType w:val="hybridMultilevel"/>
    <w:tmpl w:val="F93C19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F14D0"/>
    <w:multiLevelType w:val="hybridMultilevel"/>
    <w:tmpl w:val="6D8E7470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D9C3642"/>
    <w:multiLevelType w:val="hybridMultilevel"/>
    <w:tmpl w:val="61CAFF60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528C"/>
    <w:multiLevelType w:val="hybridMultilevel"/>
    <w:tmpl w:val="126648C6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B7800"/>
    <w:multiLevelType w:val="hybridMultilevel"/>
    <w:tmpl w:val="DAA0E516"/>
    <w:lvl w:ilvl="0" w:tplc="10D891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2"/>
  </w:num>
  <w:num w:numId="5">
    <w:abstractNumId w:val="5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9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20"/>
  </w:num>
  <w:num w:numId="19">
    <w:abstractNumId w:val="1"/>
  </w:num>
  <w:num w:numId="20">
    <w:abstractNumId w:val="13"/>
  </w:num>
  <w:num w:numId="21">
    <w:abstractNumId w:val="9"/>
  </w:num>
  <w:num w:numId="22">
    <w:abstractNumId w:val="16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07ED"/>
    <w:rsid w:val="0004260B"/>
    <w:rsid w:val="00044B1F"/>
    <w:rsid w:val="000564CE"/>
    <w:rsid w:val="00057DBB"/>
    <w:rsid w:val="000617DC"/>
    <w:rsid w:val="00063AA6"/>
    <w:rsid w:val="0006592F"/>
    <w:rsid w:val="00065BA3"/>
    <w:rsid w:val="00067565"/>
    <w:rsid w:val="00073EE6"/>
    <w:rsid w:val="00094360"/>
    <w:rsid w:val="00094C8E"/>
    <w:rsid w:val="00095522"/>
    <w:rsid w:val="000B08D7"/>
    <w:rsid w:val="000B7C8C"/>
    <w:rsid w:val="000C7114"/>
    <w:rsid w:val="000D7BAF"/>
    <w:rsid w:val="000F00F0"/>
    <w:rsid w:val="000F20BC"/>
    <w:rsid w:val="0010585B"/>
    <w:rsid w:val="00115ACE"/>
    <w:rsid w:val="0011663E"/>
    <w:rsid w:val="00127D91"/>
    <w:rsid w:val="001323B0"/>
    <w:rsid w:val="00137D07"/>
    <w:rsid w:val="0014497E"/>
    <w:rsid w:val="00161D26"/>
    <w:rsid w:val="00163599"/>
    <w:rsid w:val="001B57D6"/>
    <w:rsid w:val="001C0358"/>
    <w:rsid w:val="001C5FD2"/>
    <w:rsid w:val="001C70B7"/>
    <w:rsid w:val="001D64F6"/>
    <w:rsid w:val="001E2DBF"/>
    <w:rsid w:val="001E495E"/>
    <w:rsid w:val="001F1E4C"/>
    <w:rsid w:val="001F21DD"/>
    <w:rsid w:val="001F5478"/>
    <w:rsid w:val="002027C0"/>
    <w:rsid w:val="00207A21"/>
    <w:rsid w:val="00213ABE"/>
    <w:rsid w:val="00220FBB"/>
    <w:rsid w:val="00221C26"/>
    <w:rsid w:val="002248DB"/>
    <w:rsid w:val="00237B0D"/>
    <w:rsid w:val="002400A6"/>
    <w:rsid w:val="002602F1"/>
    <w:rsid w:val="00270F78"/>
    <w:rsid w:val="002855BE"/>
    <w:rsid w:val="00294C4A"/>
    <w:rsid w:val="002A767A"/>
    <w:rsid w:val="002C217E"/>
    <w:rsid w:val="002C7A5C"/>
    <w:rsid w:val="002D11F4"/>
    <w:rsid w:val="00301D11"/>
    <w:rsid w:val="003073D9"/>
    <w:rsid w:val="003128BF"/>
    <w:rsid w:val="00314097"/>
    <w:rsid w:val="003177CA"/>
    <w:rsid w:val="00320FCA"/>
    <w:rsid w:val="00330540"/>
    <w:rsid w:val="00332AFE"/>
    <w:rsid w:val="003350DB"/>
    <w:rsid w:val="00341F46"/>
    <w:rsid w:val="00342947"/>
    <w:rsid w:val="00344A7A"/>
    <w:rsid w:val="00346BB6"/>
    <w:rsid w:val="00350312"/>
    <w:rsid w:val="00353671"/>
    <w:rsid w:val="00357E14"/>
    <w:rsid w:val="00363BB8"/>
    <w:rsid w:val="00363E12"/>
    <w:rsid w:val="00367305"/>
    <w:rsid w:val="00381318"/>
    <w:rsid w:val="003935C5"/>
    <w:rsid w:val="003A0532"/>
    <w:rsid w:val="003A4B9A"/>
    <w:rsid w:val="003A551F"/>
    <w:rsid w:val="003B29F0"/>
    <w:rsid w:val="003B40DD"/>
    <w:rsid w:val="003C4951"/>
    <w:rsid w:val="003F461B"/>
    <w:rsid w:val="004010F0"/>
    <w:rsid w:val="0042168F"/>
    <w:rsid w:val="00424D9F"/>
    <w:rsid w:val="004341EB"/>
    <w:rsid w:val="004373BF"/>
    <w:rsid w:val="00441B87"/>
    <w:rsid w:val="0045418D"/>
    <w:rsid w:val="004670B7"/>
    <w:rsid w:val="00485B1D"/>
    <w:rsid w:val="00486A5F"/>
    <w:rsid w:val="004938E9"/>
    <w:rsid w:val="00494B58"/>
    <w:rsid w:val="004B5EF7"/>
    <w:rsid w:val="004C0B27"/>
    <w:rsid w:val="004C2C77"/>
    <w:rsid w:val="004D3A3B"/>
    <w:rsid w:val="004D5526"/>
    <w:rsid w:val="004E3792"/>
    <w:rsid w:val="004E37D9"/>
    <w:rsid w:val="004E78BC"/>
    <w:rsid w:val="004F44A6"/>
    <w:rsid w:val="005001C7"/>
    <w:rsid w:val="0051679A"/>
    <w:rsid w:val="0052246E"/>
    <w:rsid w:val="00525FE6"/>
    <w:rsid w:val="00532271"/>
    <w:rsid w:val="00532763"/>
    <w:rsid w:val="005367DF"/>
    <w:rsid w:val="00543069"/>
    <w:rsid w:val="00553E5E"/>
    <w:rsid w:val="0055550D"/>
    <w:rsid w:val="00565666"/>
    <w:rsid w:val="00566217"/>
    <w:rsid w:val="00571FF0"/>
    <w:rsid w:val="00573DC6"/>
    <w:rsid w:val="00582695"/>
    <w:rsid w:val="00583541"/>
    <w:rsid w:val="0058654D"/>
    <w:rsid w:val="00587F60"/>
    <w:rsid w:val="005A130D"/>
    <w:rsid w:val="005B2339"/>
    <w:rsid w:val="005C0BFF"/>
    <w:rsid w:val="005C31B2"/>
    <w:rsid w:val="005C521E"/>
    <w:rsid w:val="005D179B"/>
    <w:rsid w:val="005E0350"/>
    <w:rsid w:val="005E7D37"/>
    <w:rsid w:val="00607B7E"/>
    <w:rsid w:val="00607F37"/>
    <w:rsid w:val="00624E92"/>
    <w:rsid w:val="00627738"/>
    <w:rsid w:val="00632F1D"/>
    <w:rsid w:val="00642B62"/>
    <w:rsid w:val="00646184"/>
    <w:rsid w:val="00646701"/>
    <w:rsid w:val="006638DE"/>
    <w:rsid w:val="00665D8D"/>
    <w:rsid w:val="0067043D"/>
    <w:rsid w:val="006831C7"/>
    <w:rsid w:val="00690228"/>
    <w:rsid w:val="00690C81"/>
    <w:rsid w:val="006A106C"/>
    <w:rsid w:val="006A4237"/>
    <w:rsid w:val="006A6BAA"/>
    <w:rsid w:val="006B7E70"/>
    <w:rsid w:val="006C7D0D"/>
    <w:rsid w:val="006D2997"/>
    <w:rsid w:val="006E516B"/>
    <w:rsid w:val="006E6AF2"/>
    <w:rsid w:val="006E7867"/>
    <w:rsid w:val="006F663B"/>
    <w:rsid w:val="007231CD"/>
    <w:rsid w:val="00734857"/>
    <w:rsid w:val="00777B8B"/>
    <w:rsid w:val="00780A94"/>
    <w:rsid w:val="00792C0B"/>
    <w:rsid w:val="00797670"/>
    <w:rsid w:val="007B5E26"/>
    <w:rsid w:val="007C4A12"/>
    <w:rsid w:val="007D1E4A"/>
    <w:rsid w:val="007F7746"/>
    <w:rsid w:val="00803FE2"/>
    <w:rsid w:val="00812C89"/>
    <w:rsid w:val="00826478"/>
    <w:rsid w:val="00843409"/>
    <w:rsid w:val="00853CAE"/>
    <w:rsid w:val="00863534"/>
    <w:rsid w:val="00892432"/>
    <w:rsid w:val="00894373"/>
    <w:rsid w:val="0089618A"/>
    <w:rsid w:val="008A0A0E"/>
    <w:rsid w:val="008A2557"/>
    <w:rsid w:val="008A437D"/>
    <w:rsid w:val="008B0499"/>
    <w:rsid w:val="008C3F05"/>
    <w:rsid w:val="008C6135"/>
    <w:rsid w:val="008E72E7"/>
    <w:rsid w:val="008F6219"/>
    <w:rsid w:val="00903BF1"/>
    <w:rsid w:val="00907470"/>
    <w:rsid w:val="00907DCC"/>
    <w:rsid w:val="009129D1"/>
    <w:rsid w:val="00931C24"/>
    <w:rsid w:val="00932296"/>
    <w:rsid w:val="009373D5"/>
    <w:rsid w:val="00943486"/>
    <w:rsid w:val="00946BEC"/>
    <w:rsid w:val="00950443"/>
    <w:rsid w:val="00951EA1"/>
    <w:rsid w:val="00962F6A"/>
    <w:rsid w:val="009635FA"/>
    <w:rsid w:val="00976BCA"/>
    <w:rsid w:val="009777F5"/>
    <w:rsid w:val="00983503"/>
    <w:rsid w:val="009835AC"/>
    <w:rsid w:val="009A311B"/>
    <w:rsid w:val="009A3B64"/>
    <w:rsid w:val="009D1D3A"/>
    <w:rsid w:val="009D397B"/>
    <w:rsid w:val="009F1829"/>
    <w:rsid w:val="009F26D2"/>
    <w:rsid w:val="009F7FCD"/>
    <w:rsid w:val="00A17DF1"/>
    <w:rsid w:val="00A25F2A"/>
    <w:rsid w:val="00A26B0E"/>
    <w:rsid w:val="00A3271F"/>
    <w:rsid w:val="00A55F5D"/>
    <w:rsid w:val="00A818CD"/>
    <w:rsid w:val="00A91CEA"/>
    <w:rsid w:val="00A971CC"/>
    <w:rsid w:val="00AB72AA"/>
    <w:rsid w:val="00AB7F2F"/>
    <w:rsid w:val="00AC18D8"/>
    <w:rsid w:val="00AC43E9"/>
    <w:rsid w:val="00AD1196"/>
    <w:rsid w:val="00AD1941"/>
    <w:rsid w:val="00AF6042"/>
    <w:rsid w:val="00B01722"/>
    <w:rsid w:val="00B071D4"/>
    <w:rsid w:val="00B17150"/>
    <w:rsid w:val="00B228B4"/>
    <w:rsid w:val="00B23156"/>
    <w:rsid w:val="00B35A16"/>
    <w:rsid w:val="00B475BF"/>
    <w:rsid w:val="00B64EF3"/>
    <w:rsid w:val="00B72886"/>
    <w:rsid w:val="00B750B6"/>
    <w:rsid w:val="00B96358"/>
    <w:rsid w:val="00BA7F32"/>
    <w:rsid w:val="00BE1F97"/>
    <w:rsid w:val="00C0174D"/>
    <w:rsid w:val="00C033A2"/>
    <w:rsid w:val="00C06634"/>
    <w:rsid w:val="00C20195"/>
    <w:rsid w:val="00C25703"/>
    <w:rsid w:val="00C36E69"/>
    <w:rsid w:val="00C375BD"/>
    <w:rsid w:val="00C569B9"/>
    <w:rsid w:val="00C94D85"/>
    <w:rsid w:val="00CA4049"/>
    <w:rsid w:val="00CE33CF"/>
    <w:rsid w:val="00CE4937"/>
    <w:rsid w:val="00CE6B7E"/>
    <w:rsid w:val="00D132ED"/>
    <w:rsid w:val="00D320D6"/>
    <w:rsid w:val="00D35351"/>
    <w:rsid w:val="00D372D1"/>
    <w:rsid w:val="00D431E0"/>
    <w:rsid w:val="00D511CB"/>
    <w:rsid w:val="00D55318"/>
    <w:rsid w:val="00D63A03"/>
    <w:rsid w:val="00D6422D"/>
    <w:rsid w:val="00D669F7"/>
    <w:rsid w:val="00D70C2E"/>
    <w:rsid w:val="00D7230E"/>
    <w:rsid w:val="00D73C54"/>
    <w:rsid w:val="00D750B2"/>
    <w:rsid w:val="00D91D74"/>
    <w:rsid w:val="00DA1D7E"/>
    <w:rsid w:val="00DA5337"/>
    <w:rsid w:val="00DC082D"/>
    <w:rsid w:val="00DC2F31"/>
    <w:rsid w:val="00DC6E03"/>
    <w:rsid w:val="00DD3953"/>
    <w:rsid w:val="00E024AF"/>
    <w:rsid w:val="00E0329B"/>
    <w:rsid w:val="00E32675"/>
    <w:rsid w:val="00E32833"/>
    <w:rsid w:val="00E512AE"/>
    <w:rsid w:val="00E52194"/>
    <w:rsid w:val="00E635DB"/>
    <w:rsid w:val="00E67BDF"/>
    <w:rsid w:val="00E74803"/>
    <w:rsid w:val="00E74A67"/>
    <w:rsid w:val="00E82B16"/>
    <w:rsid w:val="00E866A5"/>
    <w:rsid w:val="00EA0002"/>
    <w:rsid w:val="00EB2C9C"/>
    <w:rsid w:val="00EB424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2541F"/>
    <w:rsid w:val="00F54519"/>
    <w:rsid w:val="00F656FD"/>
    <w:rsid w:val="00F66E4F"/>
    <w:rsid w:val="00F70BAA"/>
    <w:rsid w:val="00F71580"/>
    <w:rsid w:val="00F73B77"/>
    <w:rsid w:val="00F73FC3"/>
    <w:rsid w:val="00F924E1"/>
    <w:rsid w:val="00F96F07"/>
    <w:rsid w:val="00FB402C"/>
    <w:rsid w:val="00FB4487"/>
    <w:rsid w:val="00FB4630"/>
    <w:rsid w:val="00FB47CF"/>
    <w:rsid w:val="00FC4E86"/>
    <w:rsid w:val="00FC53AC"/>
    <w:rsid w:val="00FE0EC3"/>
    <w:rsid w:val="00FE4016"/>
    <w:rsid w:val="00FF3DF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C06EE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  <w:style w:type="character" w:styleId="Hipervnculo">
    <w:name w:val="Hyperlink"/>
    <w:basedOn w:val="Fuentedeprrafopredeter"/>
    <w:uiPriority w:val="99"/>
    <w:unhideWhenUsed/>
    <w:rsid w:val="006E516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48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8D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az.oep.org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A0C7-64F8-4374-BF65-6C0BD74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Usuariso Seccion de Tecnologias</cp:lastModifiedBy>
  <cp:revision>2</cp:revision>
  <cp:lastPrinted>2021-04-06T16:49:00Z</cp:lastPrinted>
  <dcterms:created xsi:type="dcterms:W3CDTF">2021-04-06T16:52:00Z</dcterms:created>
  <dcterms:modified xsi:type="dcterms:W3CDTF">2021-04-06T16:52:00Z</dcterms:modified>
</cp:coreProperties>
</file>